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146875</wp:posOffset>
                </wp:positionH>
                <wp:positionV relativeFrom="page">
                  <wp:posOffset>165100</wp:posOffset>
                </wp:positionV>
                <wp:extent cx="6793230" cy="12858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793230" cy="1285875"/>
                          <a:chExt cx="6793230" cy="12858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848" cy="12856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3253" y="499821"/>
                            <a:ext cx="2102077" cy="5700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6058" y="85319"/>
                            <a:ext cx="3170935" cy="1140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296454" y="169823"/>
                            <a:ext cx="2512060" cy="895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2060" h="895985">
                                <a:moveTo>
                                  <a:pt x="334924" y="259283"/>
                                </a:moveTo>
                                <a:lnTo>
                                  <a:pt x="225234" y="259283"/>
                                </a:lnTo>
                                <a:lnTo>
                                  <a:pt x="278295" y="90106"/>
                                </a:lnTo>
                                <a:lnTo>
                                  <a:pt x="242951" y="105486"/>
                                </a:lnTo>
                                <a:lnTo>
                                  <a:pt x="207225" y="118630"/>
                                </a:lnTo>
                                <a:lnTo>
                                  <a:pt x="170751" y="129514"/>
                                </a:lnTo>
                                <a:lnTo>
                                  <a:pt x="133146" y="138150"/>
                                </a:lnTo>
                                <a:lnTo>
                                  <a:pt x="97104" y="259283"/>
                                </a:lnTo>
                                <a:lnTo>
                                  <a:pt x="8039" y="259283"/>
                                </a:lnTo>
                                <a:lnTo>
                                  <a:pt x="1371" y="284200"/>
                                </a:lnTo>
                                <a:lnTo>
                                  <a:pt x="91465" y="284200"/>
                                </a:lnTo>
                                <a:lnTo>
                                  <a:pt x="14033" y="532561"/>
                                </a:lnTo>
                                <a:lnTo>
                                  <a:pt x="8458" y="551878"/>
                                </a:lnTo>
                                <a:lnTo>
                                  <a:pt x="4013" y="569226"/>
                                </a:lnTo>
                                <a:lnTo>
                                  <a:pt x="1066" y="584504"/>
                                </a:lnTo>
                                <a:lnTo>
                                  <a:pt x="0" y="597636"/>
                                </a:lnTo>
                                <a:lnTo>
                                  <a:pt x="7150" y="635406"/>
                                </a:lnTo>
                                <a:lnTo>
                                  <a:pt x="27165" y="664819"/>
                                </a:lnTo>
                                <a:lnTo>
                                  <a:pt x="57861" y="683920"/>
                                </a:lnTo>
                                <a:lnTo>
                                  <a:pt x="97104" y="690727"/>
                                </a:lnTo>
                                <a:lnTo>
                                  <a:pt x="128587" y="686498"/>
                                </a:lnTo>
                                <a:lnTo>
                                  <a:pt x="159016" y="673836"/>
                                </a:lnTo>
                                <a:lnTo>
                                  <a:pt x="188556" y="652716"/>
                                </a:lnTo>
                                <a:lnTo>
                                  <a:pt x="217436" y="623163"/>
                                </a:lnTo>
                                <a:lnTo>
                                  <a:pt x="222504" y="613257"/>
                                </a:lnTo>
                                <a:lnTo>
                                  <a:pt x="220370" y="607123"/>
                                </a:lnTo>
                                <a:lnTo>
                                  <a:pt x="213652" y="606412"/>
                                </a:lnTo>
                                <a:lnTo>
                                  <a:pt x="204965" y="612749"/>
                                </a:lnTo>
                                <a:lnTo>
                                  <a:pt x="185420" y="634009"/>
                                </a:lnTo>
                                <a:lnTo>
                                  <a:pt x="168440" y="648957"/>
                                </a:lnTo>
                                <a:lnTo>
                                  <a:pt x="154266" y="657796"/>
                                </a:lnTo>
                                <a:lnTo>
                                  <a:pt x="143167" y="660692"/>
                                </a:lnTo>
                                <a:lnTo>
                                  <a:pt x="133807" y="659206"/>
                                </a:lnTo>
                                <a:lnTo>
                                  <a:pt x="126885" y="654812"/>
                                </a:lnTo>
                                <a:lnTo>
                                  <a:pt x="122605" y="647598"/>
                                </a:lnTo>
                                <a:lnTo>
                                  <a:pt x="121132" y="637667"/>
                                </a:lnTo>
                                <a:lnTo>
                                  <a:pt x="121551" y="629246"/>
                                </a:lnTo>
                                <a:lnTo>
                                  <a:pt x="122999" y="617651"/>
                                </a:lnTo>
                                <a:lnTo>
                                  <a:pt x="125768" y="603046"/>
                                </a:lnTo>
                                <a:lnTo>
                                  <a:pt x="130136" y="585622"/>
                                </a:lnTo>
                                <a:lnTo>
                                  <a:pt x="219570" y="284200"/>
                                </a:lnTo>
                                <a:lnTo>
                                  <a:pt x="329260" y="284200"/>
                                </a:lnTo>
                                <a:lnTo>
                                  <a:pt x="334924" y="259283"/>
                                </a:lnTo>
                                <a:close/>
                              </a:path>
                              <a:path w="2512060" h="895985">
                                <a:moveTo>
                                  <a:pt x="779513" y="315341"/>
                                </a:moveTo>
                                <a:lnTo>
                                  <a:pt x="773976" y="287807"/>
                                </a:lnTo>
                                <a:lnTo>
                                  <a:pt x="758482" y="266280"/>
                                </a:lnTo>
                                <a:lnTo>
                                  <a:pt x="734745" y="252260"/>
                                </a:lnTo>
                                <a:lnTo>
                                  <a:pt x="704430" y="247256"/>
                                </a:lnTo>
                                <a:lnTo>
                                  <a:pt x="664895" y="253796"/>
                                </a:lnTo>
                                <a:lnTo>
                                  <a:pt x="627722" y="273291"/>
                                </a:lnTo>
                                <a:lnTo>
                                  <a:pt x="591096" y="305536"/>
                                </a:lnTo>
                                <a:lnTo>
                                  <a:pt x="553262" y="350367"/>
                                </a:lnTo>
                                <a:lnTo>
                                  <a:pt x="584301" y="247256"/>
                                </a:lnTo>
                                <a:lnTo>
                                  <a:pt x="549744" y="252514"/>
                                </a:lnTo>
                                <a:lnTo>
                                  <a:pt x="513600" y="256273"/>
                                </a:lnTo>
                                <a:lnTo>
                                  <a:pt x="475767" y="258533"/>
                                </a:lnTo>
                                <a:lnTo>
                                  <a:pt x="436156" y="259283"/>
                                </a:lnTo>
                                <a:lnTo>
                                  <a:pt x="388112" y="259283"/>
                                </a:lnTo>
                                <a:lnTo>
                                  <a:pt x="380428" y="284200"/>
                                </a:lnTo>
                                <a:lnTo>
                                  <a:pt x="446519" y="284200"/>
                                </a:lnTo>
                                <a:lnTo>
                                  <a:pt x="333044" y="678700"/>
                                </a:lnTo>
                                <a:lnTo>
                                  <a:pt x="460184" y="678700"/>
                                </a:lnTo>
                                <a:lnTo>
                                  <a:pt x="539254" y="404418"/>
                                </a:lnTo>
                                <a:lnTo>
                                  <a:pt x="562533" y="362127"/>
                                </a:lnTo>
                                <a:lnTo>
                                  <a:pt x="617321" y="300316"/>
                                </a:lnTo>
                                <a:lnTo>
                                  <a:pt x="653783" y="277939"/>
                                </a:lnTo>
                                <a:lnTo>
                                  <a:pt x="666381" y="275285"/>
                                </a:lnTo>
                                <a:lnTo>
                                  <a:pt x="655866" y="288391"/>
                                </a:lnTo>
                                <a:lnTo>
                                  <a:pt x="648373" y="302069"/>
                                </a:lnTo>
                                <a:lnTo>
                                  <a:pt x="643864" y="316115"/>
                                </a:lnTo>
                                <a:lnTo>
                                  <a:pt x="642366" y="330352"/>
                                </a:lnTo>
                                <a:lnTo>
                                  <a:pt x="646557" y="353314"/>
                                </a:lnTo>
                                <a:lnTo>
                                  <a:pt x="658634" y="370636"/>
                                </a:lnTo>
                                <a:lnTo>
                                  <a:pt x="677837" y="381596"/>
                                </a:lnTo>
                                <a:lnTo>
                                  <a:pt x="703427" y="385406"/>
                                </a:lnTo>
                                <a:lnTo>
                                  <a:pt x="734745" y="380377"/>
                                </a:lnTo>
                                <a:lnTo>
                                  <a:pt x="758736" y="366141"/>
                                </a:lnTo>
                                <a:lnTo>
                                  <a:pt x="774103" y="344030"/>
                                </a:lnTo>
                                <a:lnTo>
                                  <a:pt x="779513" y="315341"/>
                                </a:lnTo>
                                <a:close/>
                              </a:path>
                              <a:path w="2512060" h="895985">
                                <a:moveTo>
                                  <a:pt x="1312545" y="300050"/>
                                </a:moveTo>
                                <a:lnTo>
                                  <a:pt x="1308176" y="276352"/>
                                </a:lnTo>
                                <a:lnTo>
                                  <a:pt x="1295539" y="258368"/>
                                </a:lnTo>
                                <a:lnTo>
                                  <a:pt x="1275384" y="246964"/>
                                </a:lnTo>
                                <a:lnTo>
                                  <a:pt x="1248473" y="242976"/>
                                </a:lnTo>
                                <a:lnTo>
                                  <a:pt x="1216533" y="249123"/>
                                </a:lnTo>
                                <a:lnTo>
                                  <a:pt x="1187297" y="267385"/>
                                </a:lnTo>
                                <a:lnTo>
                                  <a:pt x="1159383" y="297459"/>
                                </a:lnTo>
                                <a:lnTo>
                                  <a:pt x="1131366" y="339077"/>
                                </a:lnTo>
                                <a:lnTo>
                                  <a:pt x="1006246" y="548271"/>
                                </a:lnTo>
                                <a:lnTo>
                                  <a:pt x="989215" y="366102"/>
                                </a:lnTo>
                                <a:lnTo>
                                  <a:pt x="981595" y="312242"/>
                                </a:lnTo>
                                <a:lnTo>
                                  <a:pt x="968705" y="273761"/>
                                </a:lnTo>
                                <a:lnTo>
                                  <a:pt x="947559" y="250672"/>
                                </a:lnTo>
                                <a:lnTo>
                                  <a:pt x="915136" y="242976"/>
                                </a:lnTo>
                                <a:lnTo>
                                  <a:pt x="891222" y="245783"/>
                                </a:lnTo>
                                <a:lnTo>
                                  <a:pt x="842416" y="267982"/>
                                </a:lnTo>
                                <a:lnTo>
                                  <a:pt x="805599" y="302209"/>
                                </a:lnTo>
                                <a:lnTo>
                                  <a:pt x="802538" y="313334"/>
                                </a:lnTo>
                                <a:lnTo>
                                  <a:pt x="807110" y="318922"/>
                                </a:lnTo>
                                <a:lnTo>
                                  <a:pt x="817372" y="317309"/>
                                </a:lnTo>
                                <a:lnTo>
                                  <a:pt x="822071" y="315137"/>
                                </a:lnTo>
                                <a:lnTo>
                                  <a:pt x="826643" y="314071"/>
                                </a:lnTo>
                                <a:lnTo>
                                  <a:pt x="831049" y="314071"/>
                                </a:lnTo>
                                <a:lnTo>
                                  <a:pt x="849122" y="319354"/>
                                </a:lnTo>
                                <a:lnTo>
                                  <a:pt x="859967" y="335330"/>
                                </a:lnTo>
                                <a:lnTo>
                                  <a:pt x="866127" y="362191"/>
                                </a:lnTo>
                                <a:lnTo>
                                  <a:pt x="870115" y="400138"/>
                                </a:lnTo>
                                <a:lnTo>
                                  <a:pt x="898144" y="726414"/>
                                </a:lnTo>
                                <a:lnTo>
                                  <a:pt x="890638" y="740689"/>
                                </a:lnTo>
                                <a:lnTo>
                                  <a:pt x="865593" y="780021"/>
                                </a:lnTo>
                                <a:lnTo>
                                  <a:pt x="823468" y="828230"/>
                                </a:lnTo>
                                <a:lnTo>
                                  <a:pt x="770724" y="869594"/>
                                </a:lnTo>
                                <a:lnTo>
                                  <a:pt x="729322" y="878535"/>
                                </a:lnTo>
                                <a:lnTo>
                                  <a:pt x="726503" y="876541"/>
                                </a:lnTo>
                                <a:lnTo>
                                  <a:pt x="722439" y="872553"/>
                                </a:lnTo>
                                <a:lnTo>
                                  <a:pt x="738085" y="865289"/>
                                </a:lnTo>
                                <a:lnTo>
                                  <a:pt x="750443" y="853325"/>
                                </a:lnTo>
                                <a:lnTo>
                                  <a:pt x="757326" y="794486"/>
                                </a:lnTo>
                                <a:lnTo>
                                  <a:pt x="726846" y="763752"/>
                                </a:lnTo>
                                <a:lnTo>
                                  <a:pt x="674001" y="764578"/>
                                </a:lnTo>
                                <a:lnTo>
                                  <a:pt x="636676" y="799985"/>
                                </a:lnTo>
                                <a:lnTo>
                                  <a:pt x="631342" y="826503"/>
                                </a:lnTo>
                                <a:lnTo>
                                  <a:pt x="636676" y="854773"/>
                                </a:lnTo>
                                <a:lnTo>
                                  <a:pt x="652767" y="876134"/>
                                </a:lnTo>
                                <a:lnTo>
                                  <a:pt x="679742" y="890016"/>
                                </a:lnTo>
                                <a:lnTo>
                                  <a:pt x="717715" y="895845"/>
                                </a:lnTo>
                                <a:lnTo>
                                  <a:pt x="761009" y="890104"/>
                                </a:lnTo>
                                <a:lnTo>
                                  <a:pt x="796277" y="872617"/>
                                </a:lnTo>
                                <a:lnTo>
                                  <a:pt x="850861" y="821982"/>
                                </a:lnTo>
                                <a:lnTo>
                                  <a:pt x="878306" y="788555"/>
                                </a:lnTo>
                                <a:lnTo>
                                  <a:pt x="905141" y="749515"/>
                                </a:lnTo>
                                <a:lnTo>
                                  <a:pt x="1140396" y="355104"/>
                                </a:lnTo>
                                <a:lnTo>
                                  <a:pt x="1159535" y="324586"/>
                                </a:lnTo>
                                <a:lnTo>
                                  <a:pt x="1177175" y="300913"/>
                                </a:lnTo>
                                <a:lnTo>
                                  <a:pt x="1194447" y="284568"/>
                                </a:lnTo>
                                <a:lnTo>
                                  <a:pt x="1212456" y="276021"/>
                                </a:lnTo>
                                <a:lnTo>
                                  <a:pt x="1205306" y="286550"/>
                                </a:lnTo>
                                <a:lnTo>
                                  <a:pt x="1200327" y="297281"/>
                                </a:lnTo>
                                <a:lnTo>
                                  <a:pt x="1197394" y="308394"/>
                                </a:lnTo>
                                <a:lnTo>
                                  <a:pt x="1196441" y="320065"/>
                                </a:lnTo>
                                <a:lnTo>
                                  <a:pt x="1200391" y="339242"/>
                                </a:lnTo>
                                <a:lnTo>
                                  <a:pt x="1211453" y="354088"/>
                                </a:lnTo>
                                <a:lnTo>
                                  <a:pt x="1228534" y="363702"/>
                                </a:lnTo>
                                <a:lnTo>
                                  <a:pt x="1250492" y="367106"/>
                                </a:lnTo>
                                <a:lnTo>
                                  <a:pt x="1275384" y="362115"/>
                                </a:lnTo>
                                <a:lnTo>
                                  <a:pt x="1295031" y="348208"/>
                                </a:lnTo>
                                <a:lnTo>
                                  <a:pt x="1307922" y="326999"/>
                                </a:lnTo>
                                <a:lnTo>
                                  <a:pt x="1312545" y="300050"/>
                                </a:lnTo>
                                <a:close/>
                              </a:path>
                              <a:path w="2512060" h="895985">
                                <a:moveTo>
                                  <a:pt x="1794154" y="259283"/>
                                </a:moveTo>
                                <a:lnTo>
                                  <a:pt x="1699044" y="259283"/>
                                </a:lnTo>
                                <a:lnTo>
                                  <a:pt x="1752104" y="90106"/>
                                </a:lnTo>
                                <a:lnTo>
                                  <a:pt x="1716747" y="105486"/>
                                </a:lnTo>
                                <a:lnTo>
                                  <a:pt x="1681022" y="118630"/>
                                </a:lnTo>
                                <a:lnTo>
                                  <a:pt x="1644548" y="129514"/>
                                </a:lnTo>
                                <a:lnTo>
                                  <a:pt x="1606956" y="138150"/>
                                </a:lnTo>
                                <a:lnTo>
                                  <a:pt x="1570939" y="259283"/>
                                </a:lnTo>
                                <a:lnTo>
                                  <a:pt x="1481823" y="259283"/>
                                </a:lnTo>
                                <a:lnTo>
                                  <a:pt x="1475181" y="284200"/>
                                </a:lnTo>
                                <a:lnTo>
                                  <a:pt x="1565249" y="284200"/>
                                </a:lnTo>
                                <a:lnTo>
                                  <a:pt x="1487830" y="532561"/>
                                </a:lnTo>
                                <a:lnTo>
                                  <a:pt x="1482255" y="551878"/>
                                </a:lnTo>
                                <a:lnTo>
                                  <a:pt x="1477810" y="569226"/>
                                </a:lnTo>
                                <a:lnTo>
                                  <a:pt x="1474876" y="584504"/>
                                </a:lnTo>
                                <a:lnTo>
                                  <a:pt x="1473809" y="597636"/>
                                </a:lnTo>
                                <a:lnTo>
                                  <a:pt x="1480947" y="635406"/>
                                </a:lnTo>
                                <a:lnTo>
                                  <a:pt x="1500962" y="664819"/>
                                </a:lnTo>
                                <a:lnTo>
                                  <a:pt x="1531670" y="683920"/>
                                </a:lnTo>
                                <a:lnTo>
                                  <a:pt x="1570939" y="690727"/>
                                </a:lnTo>
                                <a:lnTo>
                                  <a:pt x="1602079" y="686600"/>
                                </a:lnTo>
                                <a:lnTo>
                                  <a:pt x="1632178" y="674204"/>
                                </a:lnTo>
                                <a:lnTo>
                                  <a:pt x="1661414" y="653554"/>
                                </a:lnTo>
                                <a:lnTo>
                                  <a:pt x="1690001" y="624649"/>
                                </a:lnTo>
                                <a:lnTo>
                                  <a:pt x="1695259" y="614578"/>
                                </a:lnTo>
                                <a:lnTo>
                                  <a:pt x="1693138" y="608469"/>
                                </a:lnTo>
                                <a:lnTo>
                                  <a:pt x="1686267" y="607910"/>
                                </a:lnTo>
                                <a:lnTo>
                                  <a:pt x="1677339" y="614451"/>
                                </a:lnTo>
                                <a:lnTo>
                                  <a:pt x="1658277" y="634961"/>
                                </a:lnTo>
                                <a:lnTo>
                                  <a:pt x="1641690" y="649376"/>
                                </a:lnTo>
                                <a:lnTo>
                                  <a:pt x="1627835" y="657898"/>
                                </a:lnTo>
                                <a:lnTo>
                                  <a:pt x="1616964" y="660692"/>
                                </a:lnTo>
                                <a:lnTo>
                                  <a:pt x="1607604" y="659206"/>
                                </a:lnTo>
                                <a:lnTo>
                                  <a:pt x="1600695" y="654812"/>
                                </a:lnTo>
                                <a:lnTo>
                                  <a:pt x="1596402" y="647598"/>
                                </a:lnTo>
                                <a:lnTo>
                                  <a:pt x="1594942" y="637667"/>
                                </a:lnTo>
                                <a:lnTo>
                                  <a:pt x="1595361" y="629246"/>
                                </a:lnTo>
                                <a:lnTo>
                                  <a:pt x="1596821" y="617651"/>
                                </a:lnTo>
                                <a:lnTo>
                                  <a:pt x="1599590" y="603046"/>
                                </a:lnTo>
                                <a:lnTo>
                                  <a:pt x="1603946" y="585622"/>
                                </a:lnTo>
                                <a:lnTo>
                                  <a:pt x="1693405" y="284200"/>
                                </a:lnTo>
                                <a:lnTo>
                                  <a:pt x="1788490" y="284200"/>
                                </a:lnTo>
                                <a:lnTo>
                                  <a:pt x="1794154" y="259283"/>
                                </a:lnTo>
                                <a:close/>
                              </a:path>
                              <a:path w="2512060" h="895985">
                                <a:moveTo>
                                  <a:pt x="2245868" y="332346"/>
                                </a:moveTo>
                                <a:lnTo>
                                  <a:pt x="2239416" y="296672"/>
                                </a:lnTo>
                                <a:lnTo>
                                  <a:pt x="2220468" y="269913"/>
                                </a:lnTo>
                                <a:lnTo>
                                  <a:pt x="2189708" y="253098"/>
                                </a:lnTo>
                                <a:lnTo>
                                  <a:pt x="2147786" y="247256"/>
                                </a:lnTo>
                                <a:lnTo>
                                  <a:pt x="2108771" y="252158"/>
                                </a:lnTo>
                                <a:lnTo>
                                  <a:pt x="2071382" y="266700"/>
                                </a:lnTo>
                                <a:lnTo>
                                  <a:pt x="2034387" y="290728"/>
                                </a:lnTo>
                                <a:lnTo>
                                  <a:pt x="1996528" y="324015"/>
                                </a:lnTo>
                                <a:lnTo>
                                  <a:pt x="1956549" y="366395"/>
                                </a:lnTo>
                                <a:lnTo>
                                  <a:pt x="2061679" y="0"/>
                                </a:lnTo>
                                <a:lnTo>
                                  <a:pt x="2027135" y="5105"/>
                                </a:lnTo>
                                <a:lnTo>
                                  <a:pt x="1990991" y="8521"/>
                                </a:lnTo>
                                <a:lnTo>
                                  <a:pt x="1953158" y="10426"/>
                                </a:lnTo>
                                <a:lnTo>
                                  <a:pt x="1913521" y="11023"/>
                                </a:lnTo>
                                <a:lnTo>
                                  <a:pt x="1865464" y="11023"/>
                                </a:lnTo>
                                <a:lnTo>
                                  <a:pt x="1861477" y="26035"/>
                                </a:lnTo>
                                <a:lnTo>
                                  <a:pt x="1926539" y="26035"/>
                                </a:lnTo>
                                <a:lnTo>
                                  <a:pt x="1738350" y="678700"/>
                                </a:lnTo>
                                <a:lnTo>
                                  <a:pt x="1866480" y="678700"/>
                                </a:lnTo>
                                <a:lnTo>
                                  <a:pt x="1935530" y="436448"/>
                                </a:lnTo>
                                <a:lnTo>
                                  <a:pt x="1963953" y="386156"/>
                                </a:lnTo>
                                <a:lnTo>
                                  <a:pt x="1992287" y="351726"/>
                                </a:lnTo>
                                <a:lnTo>
                                  <a:pt x="2030641" y="313334"/>
                                </a:lnTo>
                                <a:lnTo>
                                  <a:pt x="2080069" y="277799"/>
                                </a:lnTo>
                                <a:lnTo>
                                  <a:pt x="2113724" y="266293"/>
                                </a:lnTo>
                                <a:lnTo>
                                  <a:pt x="2123656" y="267766"/>
                                </a:lnTo>
                                <a:lnTo>
                                  <a:pt x="2130882" y="272046"/>
                                </a:lnTo>
                                <a:lnTo>
                                  <a:pt x="2135276" y="278955"/>
                                </a:lnTo>
                                <a:lnTo>
                                  <a:pt x="2136762" y="288302"/>
                                </a:lnTo>
                                <a:lnTo>
                                  <a:pt x="2136394" y="294119"/>
                                </a:lnTo>
                                <a:lnTo>
                                  <a:pt x="2135263" y="301066"/>
                                </a:lnTo>
                                <a:lnTo>
                                  <a:pt x="2133384" y="309143"/>
                                </a:lnTo>
                                <a:lnTo>
                                  <a:pt x="2130755" y="318350"/>
                                </a:lnTo>
                                <a:lnTo>
                                  <a:pt x="2050656" y="557580"/>
                                </a:lnTo>
                                <a:lnTo>
                                  <a:pt x="2046135" y="573125"/>
                                </a:lnTo>
                                <a:lnTo>
                                  <a:pt x="2043036" y="587997"/>
                                </a:lnTo>
                                <a:lnTo>
                                  <a:pt x="2041245" y="601929"/>
                                </a:lnTo>
                                <a:lnTo>
                                  <a:pt x="2040661" y="614629"/>
                                </a:lnTo>
                                <a:lnTo>
                                  <a:pt x="2046338" y="646950"/>
                                </a:lnTo>
                                <a:lnTo>
                                  <a:pt x="2062810" y="671195"/>
                                </a:lnTo>
                                <a:lnTo>
                                  <a:pt x="2089226" y="686435"/>
                                </a:lnTo>
                                <a:lnTo>
                                  <a:pt x="2124748" y="691718"/>
                                </a:lnTo>
                                <a:lnTo>
                                  <a:pt x="2154085" y="688124"/>
                                </a:lnTo>
                                <a:lnTo>
                                  <a:pt x="2183434" y="677329"/>
                                </a:lnTo>
                                <a:lnTo>
                                  <a:pt x="2212390" y="659333"/>
                                </a:lnTo>
                                <a:lnTo>
                                  <a:pt x="2240534" y="634136"/>
                                </a:lnTo>
                                <a:lnTo>
                                  <a:pt x="2245220" y="625779"/>
                                </a:lnTo>
                                <a:lnTo>
                                  <a:pt x="2243531" y="619848"/>
                                </a:lnTo>
                                <a:lnTo>
                                  <a:pt x="2237714" y="618147"/>
                                </a:lnTo>
                                <a:lnTo>
                                  <a:pt x="2230005" y="622452"/>
                                </a:lnTo>
                                <a:lnTo>
                                  <a:pt x="2213152" y="637806"/>
                                </a:lnTo>
                                <a:lnTo>
                                  <a:pt x="2198433" y="648462"/>
                                </a:lnTo>
                                <a:lnTo>
                                  <a:pt x="2186698" y="654672"/>
                                </a:lnTo>
                                <a:lnTo>
                                  <a:pt x="2178786" y="656691"/>
                                </a:lnTo>
                                <a:lnTo>
                                  <a:pt x="2171027" y="655129"/>
                                </a:lnTo>
                                <a:lnTo>
                                  <a:pt x="2164664" y="650938"/>
                                </a:lnTo>
                                <a:lnTo>
                                  <a:pt x="2160359" y="644867"/>
                                </a:lnTo>
                                <a:lnTo>
                                  <a:pt x="2158771" y="637667"/>
                                </a:lnTo>
                                <a:lnTo>
                                  <a:pt x="2159825" y="625436"/>
                                </a:lnTo>
                                <a:lnTo>
                                  <a:pt x="2162657" y="612635"/>
                                </a:lnTo>
                                <a:lnTo>
                                  <a:pt x="2166797" y="599097"/>
                                </a:lnTo>
                                <a:lnTo>
                                  <a:pt x="2171789" y="584619"/>
                                </a:lnTo>
                                <a:lnTo>
                                  <a:pt x="2228875" y="410413"/>
                                </a:lnTo>
                                <a:lnTo>
                                  <a:pt x="2235327" y="389915"/>
                                </a:lnTo>
                                <a:lnTo>
                                  <a:pt x="2240737" y="370268"/>
                                </a:lnTo>
                                <a:lnTo>
                                  <a:pt x="2244483" y="351167"/>
                                </a:lnTo>
                                <a:lnTo>
                                  <a:pt x="2245868" y="332346"/>
                                </a:lnTo>
                                <a:close/>
                              </a:path>
                              <a:path w="2512060" h="895985">
                                <a:moveTo>
                                  <a:pt x="2511907" y="247269"/>
                                </a:moveTo>
                                <a:lnTo>
                                  <a:pt x="2477947" y="252514"/>
                                </a:lnTo>
                                <a:lnTo>
                                  <a:pt x="2442095" y="256273"/>
                                </a:lnTo>
                                <a:lnTo>
                                  <a:pt x="2404376" y="258521"/>
                                </a:lnTo>
                                <a:lnTo>
                                  <a:pt x="2364778" y="259283"/>
                                </a:lnTo>
                                <a:lnTo>
                                  <a:pt x="2316708" y="259283"/>
                                </a:lnTo>
                                <a:lnTo>
                                  <a:pt x="2309037" y="284200"/>
                                </a:lnTo>
                                <a:lnTo>
                                  <a:pt x="2374125" y="284200"/>
                                </a:lnTo>
                                <a:lnTo>
                                  <a:pt x="2294699" y="557580"/>
                                </a:lnTo>
                                <a:lnTo>
                                  <a:pt x="2290584" y="573544"/>
                                </a:lnTo>
                                <a:lnTo>
                                  <a:pt x="2287422" y="588365"/>
                                </a:lnTo>
                                <a:lnTo>
                                  <a:pt x="2285390" y="602068"/>
                                </a:lnTo>
                                <a:lnTo>
                                  <a:pt x="2284679" y="614641"/>
                                </a:lnTo>
                                <a:lnTo>
                                  <a:pt x="2290356" y="646811"/>
                                </a:lnTo>
                                <a:lnTo>
                                  <a:pt x="2306828" y="670712"/>
                                </a:lnTo>
                                <a:lnTo>
                                  <a:pt x="2333244" y="685596"/>
                                </a:lnTo>
                                <a:lnTo>
                                  <a:pt x="2368766" y="690727"/>
                                </a:lnTo>
                                <a:lnTo>
                                  <a:pt x="2396248" y="687552"/>
                                </a:lnTo>
                                <a:lnTo>
                                  <a:pt x="2423642" y="678065"/>
                                </a:lnTo>
                                <a:lnTo>
                                  <a:pt x="2450681" y="662279"/>
                                </a:lnTo>
                                <a:lnTo>
                                  <a:pt x="2477084" y="640245"/>
                                </a:lnTo>
                                <a:lnTo>
                                  <a:pt x="2483142" y="631215"/>
                                </a:lnTo>
                                <a:lnTo>
                                  <a:pt x="2482113" y="625170"/>
                                </a:lnTo>
                                <a:lnTo>
                                  <a:pt x="2476182" y="623785"/>
                                </a:lnTo>
                                <a:lnTo>
                                  <a:pt x="2467470" y="628764"/>
                                </a:lnTo>
                                <a:lnTo>
                                  <a:pt x="2452192" y="641629"/>
                                </a:lnTo>
                                <a:lnTo>
                                  <a:pt x="2438730" y="650659"/>
                                </a:lnTo>
                                <a:lnTo>
                                  <a:pt x="2427732" y="655980"/>
                                </a:lnTo>
                                <a:lnTo>
                                  <a:pt x="2419820" y="657720"/>
                                </a:lnTo>
                                <a:lnTo>
                                  <a:pt x="2412631" y="656183"/>
                                </a:lnTo>
                                <a:lnTo>
                                  <a:pt x="2406573" y="652208"/>
                                </a:lnTo>
                                <a:lnTo>
                                  <a:pt x="2402395" y="646722"/>
                                </a:lnTo>
                                <a:lnTo>
                                  <a:pt x="2400833" y="640689"/>
                                </a:lnTo>
                                <a:lnTo>
                                  <a:pt x="2400833" y="636676"/>
                                </a:lnTo>
                                <a:lnTo>
                                  <a:pt x="2402814" y="629666"/>
                                </a:lnTo>
                                <a:lnTo>
                                  <a:pt x="2405799" y="617664"/>
                                </a:lnTo>
                                <a:lnTo>
                                  <a:pt x="2511907" y="247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3267" y="237182"/>
                            <a:ext cx="155155" cy="1441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802024" y="401789"/>
                            <a:ext cx="748665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665" h="459105">
                                <a:moveTo>
                                  <a:pt x="416420" y="104406"/>
                                </a:moveTo>
                                <a:lnTo>
                                  <a:pt x="406666" y="69938"/>
                                </a:lnTo>
                                <a:lnTo>
                                  <a:pt x="379006" y="41960"/>
                                </a:lnTo>
                                <a:lnTo>
                                  <a:pt x="335762" y="23164"/>
                                </a:lnTo>
                                <a:lnTo>
                                  <a:pt x="279285" y="16306"/>
                                </a:lnTo>
                                <a:lnTo>
                                  <a:pt x="227723" y="22098"/>
                                </a:lnTo>
                                <a:lnTo>
                                  <a:pt x="182168" y="38290"/>
                                </a:lnTo>
                                <a:lnTo>
                                  <a:pt x="144132" y="63106"/>
                                </a:lnTo>
                                <a:lnTo>
                                  <a:pt x="115100" y="94754"/>
                                </a:lnTo>
                                <a:lnTo>
                                  <a:pt x="96570" y="131470"/>
                                </a:lnTo>
                                <a:lnTo>
                                  <a:pt x="90068" y="171462"/>
                                </a:lnTo>
                                <a:lnTo>
                                  <a:pt x="99606" y="216281"/>
                                </a:lnTo>
                                <a:lnTo>
                                  <a:pt x="126619" y="250786"/>
                                </a:lnTo>
                                <a:lnTo>
                                  <a:pt x="168630" y="280416"/>
                                </a:lnTo>
                                <a:lnTo>
                                  <a:pt x="223215" y="310603"/>
                                </a:lnTo>
                                <a:lnTo>
                                  <a:pt x="241300" y="322313"/>
                                </a:lnTo>
                                <a:lnTo>
                                  <a:pt x="253746" y="335254"/>
                                </a:lnTo>
                                <a:lnTo>
                                  <a:pt x="260946" y="349872"/>
                                </a:lnTo>
                                <a:lnTo>
                                  <a:pt x="263258" y="366661"/>
                                </a:lnTo>
                                <a:lnTo>
                                  <a:pt x="256324" y="398551"/>
                                </a:lnTo>
                                <a:lnTo>
                                  <a:pt x="236347" y="422846"/>
                                </a:lnTo>
                                <a:lnTo>
                                  <a:pt x="204546" y="438315"/>
                                </a:lnTo>
                                <a:lnTo>
                                  <a:pt x="162153" y="443750"/>
                                </a:lnTo>
                                <a:lnTo>
                                  <a:pt x="119024" y="439318"/>
                                </a:lnTo>
                                <a:lnTo>
                                  <a:pt x="86588" y="428599"/>
                                </a:lnTo>
                                <a:lnTo>
                                  <a:pt x="66167" y="415442"/>
                                </a:lnTo>
                                <a:lnTo>
                                  <a:pt x="59067" y="403694"/>
                                </a:lnTo>
                                <a:lnTo>
                                  <a:pt x="64973" y="402069"/>
                                </a:lnTo>
                                <a:lnTo>
                                  <a:pt x="79336" y="399694"/>
                                </a:lnTo>
                                <a:lnTo>
                                  <a:pt x="97078" y="393560"/>
                                </a:lnTo>
                                <a:lnTo>
                                  <a:pt x="121754" y="363651"/>
                                </a:lnTo>
                                <a:lnTo>
                                  <a:pt x="120497" y="321373"/>
                                </a:lnTo>
                                <a:lnTo>
                                  <a:pt x="87541" y="291820"/>
                                </a:lnTo>
                                <a:lnTo>
                                  <a:pt x="36741" y="292036"/>
                                </a:lnTo>
                                <a:lnTo>
                                  <a:pt x="4483" y="323900"/>
                                </a:lnTo>
                                <a:lnTo>
                                  <a:pt x="0" y="348627"/>
                                </a:lnTo>
                                <a:lnTo>
                                  <a:pt x="7531" y="383921"/>
                                </a:lnTo>
                                <a:lnTo>
                                  <a:pt x="29527" y="414210"/>
                                </a:lnTo>
                                <a:lnTo>
                                  <a:pt x="65074" y="437870"/>
                                </a:lnTo>
                                <a:lnTo>
                                  <a:pt x="113271" y="453250"/>
                                </a:lnTo>
                                <a:lnTo>
                                  <a:pt x="173189" y="458749"/>
                                </a:lnTo>
                                <a:lnTo>
                                  <a:pt x="227952" y="453491"/>
                                </a:lnTo>
                                <a:lnTo>
                                  <a:pt x="275386" y="438734"/>
                                </a:lnTo>
                                <a:lnTo>
                                  <a:pt x="314312" y="415963"/>
                                </a:lnTo>
                                <a:lnTo>
                                  <a:pt x="343560" y="386676"/>
                                </a:lnTo>
                                <a:lnTo>
                                  <a:pt x="361975" y="352399"/>
                                </a:lnTo>
                                <a:lnTo>
                                  <a:pt x="368376" y="314604"/>
                                </a:lnTo>
                                <a:lnTo>
                                  <a:pt x="362318" y="276872"/>
                                </a:lnTo>
                                <a:lnTo>
                                  <a:pt x="343979" y="244779"/>
                                </a:lnTo>
                                <a:lnTo>
                                  <a:pt x="313067" y="216065"/>
                                </a:lnTo>
                                <a:lnTo>
                                  <a:pt x="269290" y="188480"/>
                                </a:lnTo>
                                <a:lnTo>
                                  <a:pt x="232397" y="169087"/>
                                </a:lnTo>
                                <a:lnTo>
                                  <a:pt x="203962" y="151942"/>
                                </a:lnTo>
                                <a:lnTo>
                                  <a:pt x="185648" y="131038"/>
                                </a:lnTo>
                                <a:lnTo>
                                  <a:pt x="179171" y="100380"/>
                                </a:lnTo>
                                <a:lnTo>
                                  <a:pt x="185978" y="72123"/>
                                </a:lnTo>
                                <a:lnTo>
                                  <a:pt x="205828" y="49961"/>
                                </a:lnTo>
                                <a:lnTo>
                                  <a:pt x="237883" y="35496"/>
                                </a:lnTo>
                                <a:lnTo>
                                  <a:pt x="281279" y="30314"/>
                                </a:lnTo>
                                <a:lnTo>
                                  <a:pt x="310337" y="32397"/>
                                </a:lnTo>
                                <a:lnTo>
                                  <a:pt x="331330" y="37947"/>
                                </a:lnTo>
                                <a:lnTo>
                                  <a:pt x="344068" y="45935"/>
                                </a:lnTo>
                                <a:lnTo>
                                  <a:pt x="348361" y="55346"/>
                                </a:lnTo>
                                <a:lnTo>
                                  <a:pt x="345046" y="57835"/>
                                </a:lnTo>
                                <a:lnTo>
                                  <a:pt x="336842" y="60223"/>
                                </a:lnTo>
                                <a:lnTo>
                                  <a:pt x="326402" y="63931"/>
                                </a:lnTo>
                                <a:lnTo>
                                  <a:pt x="303225" y="97383"/>
                                </a:lnTo>
                                <a:lnTo>
                                  <a:pt x="302310" y="109397"/>
                                </a:lnTo>
                                <a:lnTo>
                                  <a:pt x="306730" y="129781"/>
                                </a:lnTo>
                                <a:lnTo>
                                  <a:pt x="318947" y="146304"/>
                                </a:lnTo>
                                <a:lnTo>
                                  <a:pt x="337362" y="157403"/>
                                </a:lnTo>
                                <a:lnTo>
                                  <a:pt x="360375" y="161455"/>
                                </a:lnTo>
                                <a:lnTo>
                                  <a:pt x="383895" y="157327"/>
                                </a:lnTo>
                                <a:lnTo>
                                  <a:pt x="401523" y="145681"/>
                                </a:lnTo>
                                <a:lnTo>
                                  <a:pt x="412584" y="127673"/>
                                </a:lnTo>
                                <a:lnTo>
                                  <a:pt x="416420" y="104406"/>
                                </a:lnTo>
                                <a:close/>
                              </a:path>
                              <a:path w="748665" h="459105">
                                <a:moveTo>
                                  <a:pt x="733298" y="48831"/>
                                </a:moveTo>
                                <a:lnTo>
                                  <a:pt x="722655" y="32943"/>
                                </a:lnTo>
                                <a:lnTo>
                                  <a:pt x="727481" y="32105"/>
                                </a:lnTo>
                                <a:lnTo>
                                  <a:pt x="731634" y="29286"/>
                                </a:lnTo>
                                <a:lnTo>
                                  <a:pt x="731634" y="16814"/>
                                </a:lnTo>
                                <a:lnTo>
                                  <a:pt x="731634" y="16560"/>
                                </a:lnTo>
                                <a:lnTo>
                                  <a:pt x="728078" y="13055"/>
                                </a:lnTo>
                                <a:lnTo>
                                  <a:pt x="727227" y="13055"/>
                                </a:lnTo>
                                <a:lnTo>
                                  <a:pt x="727227" y="17970"/>
                                </a:lnTo>
                                <a:lnTo>
                                  <a:pt x="727227" y="29032"/>
                                </a:lnTo>
                                <a:lnTo>
                                  <a:pt x="721906" y="29197"/>
                                </a:lnTo>
                                <a:lnTo>
                                  <a:pt x="710692" y="29197"/>
                                </a:lnTo>
                                <a:lnTo>
                                  <a:pt x="710692" y="16814"/>
                                </a:lnTo>
                                <a:lnTo>
                                  <a:pt x="723074" y="16814"/>
                                </a:lnTo>
                                <a:lnTo>
                                  <a:pt x="727227" y="17970"/>
                                </a:lnTo>
                                <a:lnTo>
                                  <a:pt x="727227" y="13055"/>
                                </a:lnTo>
                                <a:lnTo>
                                  <a:pt x="706285" y="13055"/>
                                </a:lnTo>
                                <a:lnTo>
                                  <a:pt x="706285" y="48831"/>
                                </a:lnTo>
                                <a:lnTo>
                                  <a:pt x="710692" y="48831"/>
                                </a:lnTo>
                                <a:lnTo>
                                  <a:pt x="710692" y="32943"/>
                                </a:lnTo>
                                <a:lnTo>
                                  <a:pt x="718083" y="32943"/>
                                </a:lnTo>
                                <a:lnTo>
                                  <a:pt x="728141" y="48831"/>
                                </a:lnTo>
                                <a:lnTo>
                                  <a:pt x="733298" y="48831"/>
                                </a:lnTo>
                                <a:close/>
                              </a:path>
                              <a:path w="748665" h="459105">
                                <a:moveTo>
                                  <a:pt x="748449" y="30937"/>
                                </a:moveTo>
                                <a:lnTo>
                                  <a:pt x="746074" y="18757"/>
                                </a:lnTo>
                                <a:lnTo>
                                  <a:pt x="743623" y="15087"/>
                                </a:lnTo>
                                <a:lnTo>
                                  <a:pt x="743623" y="30937"/>
                                </a:lnTo>
                                <a:lnTo>
                                  <a:pt x="741641" y="41325"/>
                                </a:lnTo>
                                <a:lnTo>
                                  <a:pt x="736180" y="49758"/>
                                </a:lnTo>
                                <a:lnTo>
                                  <a:pt x="727913" y="55410"/>
                                </a:lnTo>
                                <a:lnTo>
                                  <a:pt x="717511" y="57480"/>
                                </a:lnTo>
                                <a:lnTo>
                                  <a:pt x="707110" y="55410"/>
                                </a:lnTo>
                                <a:lnTo>
                                  <a:pt x="698830" y="49758"/>
                                </a:lnTo>
                                <a:lnTo>
                                  <a:pt x="693356" y="41325"/>
                                </a:lnTo>
                                <a:lnTo>
                                  <a:pt x="691388" y="30937"/>
                                </a:lnTo>
                                <a:lnTo>
                                  <a:pt x="693356" y="20535"/>
                                </a:lnTo>
                                <a:lnTo>
                                  <a:pt x="698830" y="12115"/>
                                </a:lnTo>
                                <a:lnTo>
                                  <a:pt x="707110" y="6464"/>
                                </a:lnTo>
                                <a:lnTo>
                                  <a:pt x="717511" y="4406"/>
                                </a:lnTo>
                                <a:lnTo>
                                  <a:pt x="727913" y="6464"/>
                                </a:lnTo>
                                <a:lnTo>
                                  <a:pt x="736180" y="12115"/>
                                </a:lnTo>
                                <a:lnTo>
                                  <a:pt x="741641" y="20535"/>
                                </a:lnTo>
                                <a:lnTo>
                                  <a:pt x="743623" y="30937"/>
                                </a:lnTo>
                                <a:lnTo>
                                  <a:pt x="743623" y="15087"/>
                                </a:lnTo>
                                <a:lnTo>
                                  <a:pt x="739533" y="8940"/>
                                </a:lnTo>
                                <a:lnTo>
                                  <a:pt x="732726" y="4406"/>
                                </a:lnTo>
                                <a:lnTo>
                                  <a:pt x="729716" y="2387"/>
                                </a:lnTo>
                                <a:lnTo>
                                  <a:pt x="717511" y="0"/>
                                </a:lnTo>
                                <a:lnTo>
                                  <a:pt x="705307" y="2387"/>
                                </a:lnTo>
                                <a:lnTo>
                                  <a:pt x="695477" y="8940"/>
                                </a:lnTo>
                                <a:lnTo>
                                  <a:pt x="688936" y="18757"/>
                                </a:lnTo>
                                <a:lnTo>
                                  <a:pt x="686562" y="30937"/>
                                </a:lnTo>
                                <a:lnTo>
                                  <a:pt x="688936" y="43103"/>
                                </a:lnTo>
                                <a:lnTo>
                                  <a:pt x="695477" y="52920"/>
                                </a:lnTo>
                                <a:lnTo>
                                  <a:pt x="705307" y="59486"/>
                                </a:lnTo>
                                <a:lnTo>
                                  <a:pt x="717511" y="61874"/>
                                </a:lnTo>
                                <a:lnTo>
                                  <a:pt x="729716" y="59486"/>
                                </a:lnTo>
                                <a:lnTo>
                                  <a:pt x="732713" y="57480"/>
                                </a:lnTo>
                                <a:lnTo>
                                  <a:pt x="739533" y="52920"/>
                                </a:lnTo>
                                <a:lnTo>
                                  <a:pt x="746074" y="43103"/>
                                </a:lnTo>
                                <a:lnTo>
                                  <a:pt x="748449" y="30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51050" y="362025"/>
                            <a:ext cx="475039" cy="665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4215253" y="446023"/>
                            <a:ext cx="225425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 h="417195">
                                <a:moveTo>
                                  <a:pt x="157187" y="0"/>
                                </a:moveTo>
                                <a:lnTo>
                                  <a:pt x="130564" y="5440"/>
                                </a:lnTo>
                                <a:lnTo>
                                  <a:pt x="108707" y="20232"/>
                                </a:lnTo>
                                <a:lnTo>
                                  <a:pt x="93910" y="42085"/>
                                </a:lnTo>
                                <a:lnTo>
                                  <a:pt x="88468" y="68707"/>
                                </a:lnTo>
                                <a:lnTo>
                                  <a:pt x="93778" y="95719"/>
                                </a:lnTo>
                                <a:lnTo>
                                  <a:pt x="108354" y="117528"/>
                                </a:lnTo>
                                <a:lnTo>
                                  <a:pt x="130168" y="132104"/>
                                </a:lnTo>
                                <a:lnTo>
                                  <a:pt x="157187" y="137414"/>
                                </a:lnTo>
                                <a:lnTo>
                                  <a:pt x="183647" y="132236"/>
                                </a:lnTo>
                                <a:lnTo>
                                  <a:pt x="205170" y="117881"/>
                                </a:lnTo>
                                <a:lnTo>
                                  <a:pt x="219636" y="96115"/>
                                </a:lnTo>
                                <a:lnTo>
                                  <a:pt x="224929" y="68707"/>
                                </a:lnTo>
                                <a:lnTo>
                                  <a:pt x="219636" y="42085"/>
                                </a:lnTo>
                                <a:lnTo>
                                  <a:pt x="205170" y="20232"/>
                                </a:lnTo>
                                <a:lnTo>
                                  <a:pt x="183647" y="5440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  <a:path w="225425" h="417195">
                                <a:moveTo>
                                  <a:pt x="67767" y="279539"/>
                                </a:moveTo>
                                <a:lnTo>
                                  <a:pt x="41298" y="284834"/>
                                </a:lnTo>
                                <a:lnTo>
                                  <a:pt x="19767" y="299305"/>
                                </a:lnTo>
                                <a:lnTo>
                                  <a:pt x="5295" y="320832"/>
                                </a:lnTo>
                                <a:lnTo>
                                  <a:pt x="0" y="347294"/>
                                </a:lnTo>
                                <a:lnTo>
                                  <a:pt x="5162" y="374462"/>
                                </a:lnTo>
                                <a:lnTo>
                                  <a:pt x="19415" y="396603"/>
                                </a:lnTo>
                                <a:lnTo>
                                  <a:pt x="40901" y="411507"/>
                                </a:lnTo>
                                <a:lnTo>
                                  <a:pt x="67767" y="416966"/>
                                </a:lnTo>
                                <a:lnTo>
                                  <a:pt x="94239" y="411641"/>
                                </a:lnTo>
                                <a:lnTo>
                                  <a:pt x="115765" y="396960"/>
                                </a:lnTo>
                                <a:lnTo>
                                  <a:pt x="130230" y="374864"/>
                                </a:lnTo>
                                <a:lnTo>
                                  <a:pt x="135521" y="347294"/>
                                </a:lnTo>
                                <a:lnTo>
                                  <a:pt x="130230" y="320832"/>
                                </a:lnTo>
                                <a:lnTo>
                                  <a:pt x="115765" y="299305"/>
                                </a:lnTo>
                                <a:lnTo>
                                  <a:pt x="94239" y="284834"/>
                                </a:lnTo>
                                <a:lnTo>
                                  <a:pt x="67767" y="279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857126" y="71793"/>
                            <a:ext cx="1666239" cy="17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0" w:right="0" w:firstLine="0"/>
                                <w:jc w:val="left"/>
                                <w:rPr>
                                  <w:rFonts w:ascii="Arial-BoldItalicMT"/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DF1B"/>
                                  <w:w w:val="90"/>
                                  <w:sz w:val="22"/>
                                </w:rPr>
                                <w:t>general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DF1B"/>
                                  <w:spacing w:val="2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DF1B"/>
                                  <w:w w:val="90"/>
                                  <w:sz w:val="22"/>
                                </w:rPr>
                                <w:t>assessment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DF1B"/>
                                  <w:spacing w:val="2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DF1B"/>
                                  <w:spacing w:val="-2"/>
                                  <w:w w:val="90"/>
                                  <w:sz w:val="22"/>
                                </w:rPr>
                                <w:t>series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555024" y="570007"/>
                            <a:ext cx="3938270" cy="525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12"/>
                                <w:ind w:left="3409" w:right="333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Best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Practices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20"/>
                                </w:rPr>
                                <w:t>Nursing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Older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Adults</w:t>
                              </w:r>
                            </w:p>
                            <w:p>
                              <w:pPr>
                                <w:spacing w:before="186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8"/>
                                  <w:w w:val="9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Hartford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Institute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Geriatric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Nursing,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New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8"/>
                                  <w:w w:val="9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York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University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Rory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Meyers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College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90"/>
                                  <w:sz w:val="15"/>
                                </w:rPr>
                                <w:t>Nursing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565001pt;margin-top:13.00001pt;width:534.9pt;height:101.25pt;mso-position-horizontal-relative:page;mso-position-vertical-relative:page;z-index:15728640" id="docshapegroup1" coordorigin="231,260" coordsize="10698,2025">
                <v:shape style="position:absolute;left:231;top:260;width:10698;height:2025" type="#_x0000_t75" id="docshape2" stroked="false">
                  <v:imagedata r:id="rId5" o:title=""/>
                </v:shape>
                <v:shape style="position:absolute;left:7527;top:1047;width:3311;height:898" type="#_x0000_t75" id="docshape3" stroked="false">
                  <v:imagedata r:id="rId6" o:title=""/>
                </v:shape>
                <v:shape style="position:absolute;left:2162;top:394;width:4994;height:1796" type="#_x0000_t75" id="docshape4" stroked="false">
                  <v:imagedata r:id="rId7" o:title=""/>
                </v:shape>
                <v:shape style="position:absolute;left:2272;top:527;width:3956;height:1411" id="docshape5" coordorigin="2273,527" coordsize="3956,1411" path="m2800,936l2628,936,2711,669,2656,694,2599,714,2542,731,2483,745,2426,936,2286,936,2275,975,2417,975,2295,1366,2286,1397,2279,1424,2275,1448,2273,1469,2284,1528,2316,1574,2364,1604,2426,1615,2475,1609,2523,1589,2570,1555,2615,1509,2623,1493,2620,1484,2609,1482,2596,1492,2565,1526,2538,1549,2516,1563,2498,1568,2484,1566,2473,1559,2466,1547,2464,1532,2464,1518,2467,1500,2471,1477,2478,1450,2619,975,2791,975,2800,936xm3501,1024l3492,981,3467,947,3430,925,3382,917,3320,927,3262,958,3204,1009,3144,1079,3193,917,3139,925,3082,931,3022,935,2960,936,2884,936,2872,975,2976,975,2797,1596,2998,1596,3122,1164,3135,1136,3159,1098,3195,1052,3245,1000,3264,985,3283,973,3303,965,3322,961,3306,982,3294,1003,3287,1025,3285,1048,3291,1084,3310,1111,3340,1128,3381,1134,3430,1126,3468,1104,3492,1069,3501,1024xm4340,1000l4333,963,4313,934,4281,916,4239,910,4189,920,4143,949,4099,996,4055,1061,3858,1391,3831,1104,3819,1019,3798,959,3765,922,3714,910,3676,914,3638,928,3600,949,3561,980,3542,1003,3537,1021,3544,1030,3560,1027,3568,1024,3575,1022,3582,1022,3610,1030,3627,1056,3637,1098,3643,1158,3687,1671,3676,1694,3659,1722,3636,1756,3604,1795,3570,1832,3529,1868,3487,1897,3445,1910,3422,1911,3417,1908,3411,1902,3435,1890,3455,1871,3468,1846,3472,1816,3466,1779,3447,1749,3418,1730,3379,1723,3334,1731,3299,1754,3276,1787,3267,1829,3276,1874,3301,1907,3343,1929,3403,1938,3471,1929,3527,1902,3573,1863,3613,1822,3633,1799,3656,1769,3679,1737,3698,1708,4069,1087,4099,1039,4127,1001,4154,976,4182,962,4171,979,4163,996,4159,1013,4157,1031,4163,1062,4181,1085,4208,1100,4242,1106,4281,1098,4312,1076,4333,1042,4340,1000xm5098,936l4949,936,5032,669,4977,694,4920,714,4863,731,4804,745,4747,936,4607,936,4596,975,4738,975,4616,1366,4607,1397,4600,1424,4596,1448,4594,1469,4605,1528,4637,1574,4685,1604,4747,1615,4796,1609,4843,1589,4889,1557,4934,1511,4943,1495,4939,1486,4929,1485,4914,1495,4884,1527,4858,1550,4836,1563,4819,1568,4805,1566,4794,1559,4787,1547,4785,1532,4785,1518,4788,1500,4792,1477,4799,1450,4940,975,5089,975,5098,936xm5810,1051l5800,995,5770,952,5721,926,5655,917,5594,925,5535,947,5477,985,5417,1038,5354,1104,5520,527,5465,535,5408,541,5349,544,5286,545,5211,545,5204,568,5307,568,5011,1596,5212,1596,5321,1215,5336,1181,5366,1136,5410,1081,5471,1021,5511,988,5549,965,5580,951,5602,947,5617,949,5629,956,5636,967,5638,981,5637,991,5636,1002,5633,1014,5628,1029,5502,1406,5495,1430,5490,1453,5488,1475,5487,1495,5496,1546,5521,1584,5563,1608,5619,1617,5665,1611,5711,1594,5757,1566,5801,1526,5809,1513,5806,1504,5797,1501,5785,1508,5758,1532,5735,1549,5717,1558,5704,1562,5692,1559,5682,1553,5675,1543,5673,1532,5674,1512,5679,1492,5685,1471,5693,1448,5783,1174,5793,1141,5802,1111,5808,1080,5810,1051xm6229,917l6175,925,6119,931,6059,935,5997,936,5921,936,5909,975,6012,975,5887,1406,5880,1431,5875,1454,5872,1476,5871,1495,5880,1546,5906,1584,5947,1607,6003,1615,6047,1610,6090,1595,6132,1570,6174,1536,6183,1521,6182,1512,6172,1510,6159,1518,6135,1538,6113,1552,6096,1560,6084,1563,6072,1561,6063,1555,6056,1546,6054,1536,6054,1530,6057,1519,6062,1500,6229,917xe" filled="true" fillcolor="#ffffff" stroked="false">
                  <v:path arrowok="t"/>
                  <v:fill type="solid"/>
                </v:shape>
                <v:shape style="position:absolute;left:6047;top:633;width:245;height:228" type="#_x0000_t75" id="docshape6" stroked="false">
                  <v:imagedata r:id="rId8" o:title=""/>
                </v:shape>
                <v:shape style="position:absolute;left:6218;top:892;width:1179;height:723" id="docshape7" coordorigin="6219,893" coordsize="1179,723" path="m6875,1057l6859,1003,6816,959,6748,929,6659,918,6577,928,6506,953,6446,992,6400,1042,6371,1100,6361,1163,6376,1233,6418,1288,6484,1334,6570,1382,6599,1400,6618,1421,6630,1444,6633,1470,6622,1520,6591,1559,6541,1583,6474,1592,6406,1585,6355,1568,6323,1547,6312,1528,6321,1526,6344,1522,6372,1513,6397,1492,6405,1480,6410,1465,6414,1450,6416,1434,6409,1399,6388,1371,6357,1352,6317,1346,6277,1353,6246,1372,6226,1403,6219,1442,6231,1497,6265,1545,6321,1582,6397,1607,6491,1615,6578,1607,6652,1584,6714,1548,6760,1502,6789,1448,6799,1388,6789,1329,6760,1278,6712,1233,6643,1190,6585,1159,6540,1132,6511,1099,6501,1051,6512,1006,6543,971,6593,949,6662,940,6707,944,6741,952,6761,965,6767,980,6762,984,6749,988,6733,993,6717,1004,6707,1015,6701,1030,6696,1046,6695,1065,6702,1097,6721,1123,6750,1141,6786,1147,6823,1140,6851,1122,6868,1094,6875,1057xm7374,970l7357,945,7364,943,7371,939,7371,939,7371,919,7371,919,7365,913,7364,913,7364,921,7364,938,7356,939,7338,939,7338,919,7357,919,7364,921,7364,913,7331,913,7331,970,7338,970,7338,945,7350,945,7365,970,7374,970xm7397,941l7394,922,7390,916,7390,941,7387,958,7378,971,7365,980,7349,983,7332,980,7319,971,7311,958,7308,941,7311,925,7319,912,7332,903,7349,900,7365,903,7378,912,7387,925,7390,941,7390,916,7383,907,7373,900,7368,896,7349,893,7329,896,7314,907,7304,922,7300,941,7304,961,7314,976,7329,986,7349,990,7368,986,7373,983,7383,976,7394,961,7397,941xe" filled="true" fillcolor="#ffffff" stroked="false">
                  <v:path arrowok="t"/>
                  <v:fill type="solid"/>
                </v:shape>
                <v:shape style="position:absolute;left:6768;top:830;width:749;height:1048" type="#_x0000_t75" id="docshape8" stroked="false">
                  <v:imagedata r:id="rId9" o:title=""/>
                </v:shape>
                <v:shape style="position:absolute;left:6869;top:962;width:355;height:657" id="docshape9" coordorigin="6869,962" coordsize="355,657" path="m7117,962l7075,971,7041,994,7017,1029,7009,1071,7017,1113,7040,1147,7074,1170,7117,1179,7159,1171,7193,1148,7215,1114,7224,1071,7215,1029,7193,994,7159,971,7117,962xm6976,1403l6935,1411,6901,1434,6878,1468,6869,1509,6878,1552,6900,1587,6934,1610,6976,1619,7018,1611,7052,1588,7075,1553,7083,1509,7075,1468,7052,1434,7018,1411,6976,1403xe" filled="true" fillcolor="#ffffff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880;top:373;width:2624;height:278" type="#_x0000_t202" id="docshape10" filled="false" stroked="false">
                  <v:textbox inset="0,0,0,0">
                    <w:txbxContent>
                      <w:p>
                        <w:pPr>
                          <w:spacing w:before="15"/>
                          <w:ind w:left="0" w:right="0" w:firstLine="0"/>
                          <w:jc w:val="left"/>
                          <w:rPr>
                            <w:rFonts w:ascii="Arial-BoldItalicMT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DF1B"/>
                            <w:w w:val="90"/>
                            <w:sz w:val="22"/>
                          </w:rPr>
                          <w:t>general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DF1B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DF1B"/>
                            <w:w w:val="90"/>
                            <w:sz w:val="22"/>
                          </w:rPr>
                          <w:t>assessment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DF1B"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DF1B"/>
                            <w:spacing w:val="-2"/>
                            <w:w w:val="90"/>
                            <w:sz w:val="22"/>
                          </w:rPr>
                          <w:t>series</w:t>
                        </w:r>
                      </w:p>
                    </w:txbxContent>
                  </v:textbox>
                  <w10:wrap type="none"/>
                </v:shape>
                <v:shape style="position:absolute;left:4254;top:1157;width:6202;height:827" type="#_x0000_t202" id="docshape11" filled="false" stroked="false">
                  <v:textbox inset="0,0,0,0">
                    <w:txbxContent>
                      <w:p>
                        <w:pPr>
                          <w:spacing w:line="235" w:lineRule="auto" w:before="12"/>
                          <w:ind w:left="3409" w:right="333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</w:rPr>
                          <w:t>Best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</w:rPr>
                          <w:t>Practices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</w:rPr>
                          <w:t>Nursing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Care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Older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>Adults</w:t>
                        </w:r>
                      </w:p>
                      <w:p>
                        <w:pPr>
                          <w:spacing w:before="186"/>
                          <w:ind w:left="0" w:right="0" w:firstLine="0"/>
                          <w:jc w:val="lef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From</w:t>
                        </w:r>
                        <w:r>
                          <w:rPr>
                            <w:rFonts w:ascii="Arial"/>
                            <w:color w:val="FFFFFF"/>
                            <w:spacing w:val="-8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The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Hartford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Institute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for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Geriatric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Nursing,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New</w:t>
                        </w:r>
                        <w:r>
                          <w:rPr>
                            <w:rFonts w:ascii="Arial"/>
                            <w:color w:val="FFFFFF"/>
                            <w:spacing w:val="-8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York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University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Rory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Meyers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College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90"/>
                            <w:sz w:val="15"/>
                          </w:rPr>
                          <w:t>Nursing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tabs>
          <w:tab w:pos="6484" w:val="left" w:leader="none"/>
        </w:tabs>
        <w:spacing w:line="232" w:lineRule="auto" w:before="92"/>
        <w:ind w:left="6485" w:right="124" w:hanging="6317"/>
        <w:jc w:val="both"/>
        <w:rPr>
          <w:sz w:val="18"/>
        </w:rPr>
      </w:pPr>
      <w:r>
        <w:rPr>
          <w:color w:val="231F20"/>
          <w:sz w:val="18"/>
        </w:rPr>
        <w:t>Issue Number 19, Revised 2019</w:t>
        <w:tab/>
      </w:r>
      <w:r>
        <w:rPr>
          <w:color w:val="231F20"/>
          <w:spacing w:val="-2"/>
          <w:sz w:val="18"/>
        </w:rPr>
        <w:t>Editor-in-Chief: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Sherry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A.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Greenberg,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PhD,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RN,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GNP-BC </w:t>
      </w:r>
      <w:r>
        <w:rPr>
          <w:color w:val="231F20"/>
          <w:spacing w:val="-4"/>
          <w:sz w:val="18"/>
        </w:rPr>
        <w:t>Managing Editor: Robin Coyne, MSN, RN, AGACNP-BC </w:t>
      </w:r>
      <w:r>
        <w:rPr>
          <w:color w:val="231F20"/>
          <w:sz w:val="18"/>
        </w:rPr>
        <w:t>New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York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University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Rory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Meyers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College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Nursing</w:t>
      </w:r>
    </w:p>
    <w:p>
      <w:pPr>
        <w:pStyle w:val="Title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Impact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Event</w:t>
      </w:r>
      <w:r>
        <w:rPr>
          <w:color w:val="231F20"/>
          <w:spacing w:val="-5"/>
        </w:rPr>
        <w:t> </w:t>
      </w:r>
      <w:r>
        <w:rPr>
          <w:color w:val="231F20"/>
        </w:rPr>
        <w:t>Scale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Revised</w:t>
      </w:r>
      <w:r>
        <w:rPr>
          <w:color w:val="231F20"/>
          <w:spacing w:val="-5"/>
        </w:rPr>
        <w:t> </w:t>
      </w:r>
      <w:r>
        <w:rPr>
          <w:color w:val="231F20"/>
        </w:rPr>
        <w:t>(IES-</w:t>
      </w:r>
      <w:r>
        <w:rPr>
          <w:color w:val="231F20"/>
          <w:spacing w:val="-5"/>
        </w:rPr>
        <w:t>R)</w:t>
      </w:r>
    </w:p>
    <w:p>
      <w:pPr>
        <w:spacing w:line="172" w:lineRule="auto" w:before="56"/>
        <w:ind w:left="3156" w:right="2940" w:firstLine="246"/>
        <w:jc w:val="left"/>
        <w:rPr>
          <w:i/>
          <w:sz w:val="24"/>
        </w:rPr>
      </w:pPr>
      <w:r>
        <w:rPr>
          <w:i/>
          <w:color w:val="221F1F"/>
          <w:w w:val="95"/>
          <w:sz w:val="24"/>
        </w:rPr>
        <w:t>By: Donna McCabe, DNP, APRN-BC, GNP </w:t>
      </w:r>
      <w:r>
        <w:rPr>
          <w:i/>
          <w:color w:val="221F1F"/>
          <w:w w:val="85"/>
          <w:sz w:val="24"/>
        </w:rPr>
        <w:t>New</w:t>
      </w:r>
      <w:r>
        <w:rPr>
          <w:i/>
          <w:color w:val="221F1F"/>
          <w:spacing w:val="-6"/>
          <w:w w:val="85"/>
          <w:sz w:val="24"/>
        </w:rPr>
        <w:t> </w:t>
      </w:r>
      <w:r>
        <w:rPr>
          <w:i/>
          <w:color w:val="221F1F"/>
          <w:w w:val="85"/>
          <w:sz w:val="24"/>
        </w:rPr>
        <w:t>York</w:t>
      </w:r>
      <w:r>
        <w:rPr>
          <w:i/>
          <w:color w:val="221F1F"/>
          <w:spacing w:val="-6"/>
          <w:w w:val="85"/>
          <w:sz w:val="24"/>
        </w:rPr>
        <w:t> </w:t>
      </w:r>
      <w:r>
        <w:rPr>
          <w:i/>
          <w:color w:val="221F1F"/>
          <w:w w:val="85"/>
          <w:sz w:val="24"/>
        </w:rPr>
        <w:t>University</w:t>
      </w:r>
      <w:r>
        <w:rPr>
          <w:i/>
          <w:color w:val="221F1F"/>
          <w:spacing w:val="-6"/>
          <w:w w:val="85"/>
          <w:sz w:val="24"/>
        </w:rPr>
        <w:t> </w:t>
      </w:r>
      <w:r>
        <w:rPr>
          <w:i/>
          <w:color w:val="221F1F"/>
          <w:w w:val="85"/>
          <w:sz w:val="24"/>
        </w:rPr>
        <w:t>Rory</w:t>
      </w:r>
      <w:r>
        <w:rPr>
          <w:i/>
          <w:color w:val="221F1F"/>
          <w:spacing w:val="-6"/>
          <w:w w:val="85"/>
          <w:sz w:val="24"/>
        </w:rPr>
        <w:t> </w:t>
      </w:r>
      <w:r>
        <w:rPr>
          <w:i/>
          <w:color w:val="221F1F"/>
          <w:w w:val="85"/>
          <w:sz w:val="24"/>
        </w:rPr>
        <w:t>Meyers</w:t>
      </w:r>
      <w:r>
        <w:rPr>
          <w:i/>
          <w:color w:val="221F1F"/>
          <w:spacing w:val="-6"/>
          <w:w w:val="85"/>
          <w:sz w:val="24"/>
        </w:rPr>
        <w:t> </w:t>
      </w:r>
      <w:r>
        <w:rPr>
          <w:i/>
          <w:color w:val="221F1F"/>
          <w:w w:val="85"/>
          <w:sz w:val="24"/>
        </w:rPr>
        <w:t>College</w:t>
      </w:r>
      <w:r>
        <w:rPr>
          <w:i/>
          <w:color w:val="221F1F"/>
          <w:spacing w:val="-6"/>
          <w:w w:val="85"/>
          <w:sz w:val="24"/>
        </w:rPr>
        <w:t> </w:t>
      </w:r>
      <w:r>
        <w:rPr>
          <w:i/>
          <w:color w:val="221F1F"/>
          <w:w w:val="85"/>
          <w:sz w:val="24"/>
        </w:rPr>
        <w:t>of</w:t>
      </w:r>
      <w:r>
        <w:rPr>
          <w:i/>
          <w:color w:val="221F1F"/>
          <w:spacing w:val="13"/>
          <w:sz w:val="24"/>
        </w:rPr>
        <w:t> </w:t>
      </w:r>
      <w:r>
        <w:rPr>
          <w:i/>
          <w:color w:val="221F1F"/>
          <w:w w:val="85"/>
          <w:sz w:val="24"/>
        </w:rPr>
        <w:t>Nursing</w:t>
      </w:r>
    </w:p>
    <w:p>
      <w:pPr>
        <w:pStyle w:val="BodyText"/>
        <w:spacing w:line="208" w:lineRule="auto" w:before="202"/>
        <w:ind w:left="140" w:right="165"/>
      </w:pPr>
      <w:r>
        <w:rPr>
          <w:b/>
          <w:color w:val="231F20"/>
        </w:rPr>
        <w:t>WHY</w:t>
      </w:r>
      <w:r>
        <w:rPr>
          <w:color w:val="231F20"/>
        </w:rPr>
        <w:t>:</w:t>
      </w:r>
      <w:r>
        <w:rPr>
          <w:color w:val="231F20"/>
          <w:spacing w:val="-13"/>
        </w:rPr>
        <w:t> </w:t>
      </w:r>
      <w:r>
        <w:rPr>
          <w:color w:val="231F20"/>
        </w:rPr>
        <w:t>Posttraumatic</w:t>
      </w:r>
      <w:r>
        <w:rPr>
          <w:color w:val="231F20"/>
          <w:spacing w:val="-12"/>
        </w:rPr>
        <w:t> </w:t>
      </w:r>
      <w:r>
        <w:rPr>
          <w:color w:val="231F20"/>
        </w:rPr>
        <w:t>stress</w:t>
      </w:r>
      <w:r>
        <w:rPr>
          <w:color w:val="231F20"/>
          <w:spacing w:val="-13"/>
        </w:rPr>
        <w:t> </w:t>
      </w:r>
      <w:r>
        <w:rPr>
          <w:color w:val="231F20"/>
        </w:rPr>
        <w:t>disorder</w:t>
      </w:r>
      <w:r>
        <w:rPr>
          <w:color w:val="231F20"/>
          <w:spacing w:val="-12"/>
        </w:rPr>
        <w:t> </w:t>
      </w:r>
      <w:r>
        <w:rPr>
          <w:color w:val="231F20"/>
        </w:rPr>
        <w:t>(PTSD)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development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characteristic</w:t>
      </w:r>
      <w:r>
        <w:rPr>
          <w:color w:val="231F20"/>
          <w:spacing w:val="-13"/>
        </w:rPr>
        <w:t> </w:t>
      </w:r>
      <w:r>
        <w:rPr>
          <w:color w:val="231F20"/>
        </w:rPr>
        <w:t>symptoms</w:t>
      </w:r>
      <w:r>
        <w:rPr>
          <w:color w:val="231F20"/>
          <w:spacing w:val="-12"/>
        </w:rPr>
        <w:t> </w:t>
      </w:r>
      <w:r>
        <w:rPr>
          <w:color w:val="231F20"/>
        </w:rPr>
        <w:t>after</w:t>
      </w:r>
      <w:r>
        <w:rPr>
          <w:color w:val="231F20"/>
          <w:spacing w:val="-13"/>
        </w:rPr>
        <w:t> </w:t>
      </w:r>
      <w:r>
        <w:rPr>
          <w:color w:val="231F20"/>
        </w:rPr>
        <w:t>exposure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one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more</w:t>
      </w:r>
      <w:r>
        <w:rPr>
          <w:color w:val="231F20"/>
          <w:spacing w:val="-12"/>
        </w:rPr>
        <w:t> </w:t>
      </w:r>
      <w:r>
        <w:rPr>
          <w:color w:val="231F20"/>
        </w:rPr>
        <w:t>traumatic </w:t>
      </w:r>
      <w:r>
        <w:rPr>
          <w:color w:val="231F20"/>
          <w:spacing w:val="-2"/>
        </w:rPr>
        <w:t>events.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presentation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varies,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fear-based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re-experiencing,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emotional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behavioral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changes,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dysphoric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moods,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or </w:t>
      </w:r>
      <w:r>
        <w:rPr>
          <w:color w:val="231F20"/>
        </w:rPr>
        <w:t>negative</w:t>
      </w:r>
      <w:r>
        <w:rPr>
          <w:color w:val="231F20"/>
          <w:spacing w:val="-13"/>
        </w:rPr>
        <w:t> </w:t>
      </w:r>
      <w:r>
        <w:rPr>
          <w:color w:val="231F20"/>
        </w:rPr>
        <w:t>cognitions</w:t>
      </w:r>
      <w:r>
        <w:rPr>
          <w:color w:val="231F20"/>
          <w:spacing w:val="-12"/>
        </w:rPr>
        <w:t> </w:t>
      </w:r>
      <w:r>
        <w:rPr>
          <w:color w:val="231F20"/>
        </w:rPr>
        <w:t>(APA,</w:t>
      </w:r>
      <w:r>
        <w:rPr>
          <w:color w:val="231F20"/>
          <w:spacing w:val="-12"/>
        </w:rPr>
        <w:t> </w:t>
      </w:r>
      <w:r>
        <w:rPr>
          <w:color w:val="231F20"/>
        </w:rPr>
        <w:t>2013).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latest</w:t>
      </w:r>
      <w:r>
        <w:rPr>
          <w:color w:val="231F20"/>
          <w:spacing w:val="-12"/>
        </w:rPr>
        <w:t> </w:t>
      </w:r>
      <w:r>
        <w:rPr>
          <w:color w:val="231F20"/>
        </w:rPr>
        <w:t>data</w:t>
      </w:r>
      <w:r>
        <w:rPr>
          <w:color w:val="231F20"/>
          <w:spacing w:val="-13"/>
        </w:rPr>
        <w:t> </w:t>
      </w:r>
      <w:r>
        <w:rPr>
          <w:color w:val="231F20"/>
        </w:rPr>
        <w:t>estimates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lifetime</w:t>
      </w:r>
      <w:r>
        <w:rPr>
          <w:color w:val="231F20"/>
          <w:spacing w:val="-12"/>
        </w:rPr>
        <w:t> </w:t>
      </w:r>
      <w:r>
        <w:rPr>
          <w:color w:val="231F20"/>
        </w:rPr>
        <w:t>prevalence</w:t>
      </w:r>
      <w:r>
        <w:rPr>
          <w:color w:val="231F20"/>
          <w:spacing w:val="-12"/>
        </w:rPr>
        <w:t> </w:t>
      </w:r>
      <w:r>
        <w:rPr>
          <w:color w:val="231F20"/>
        </w:rPr>
        <w:t>rate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PTSD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up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4.5%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community </w:t>
      </w:r>
      <w:r>
        <w:rPr>
          <w:color w:val="231F20"/>
          <w:spacing w:val="-2"/>
        </w:rPr>
        <w:t>living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older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adults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(Cook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al.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2017).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Along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PTSD,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age-related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changes,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associated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disease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processes,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stress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reaction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older </w:t>
      </w:r>
      <w:r>
        <w:rPr>
          <w:color w:val="231F20"/>
        </w:rPr>
        <w:t>adults</w:t>
      </w:r>
      <w:r>
        <w:rPr>
          <w:color w:val="231F20"/>
          <w:spacing w:val="-12"/>
        </w:rPr>
        <w:t> </w:t>
      </w:r>
      <w:r>
        <w:rPr>
          <w:color w:val="231F20"/>
        </w:rPr>
        <w:t>may</w:t>
      </w:r>
      <w:r>
        <w:rPr>
          <w:color w:val="231F20"/>
          <w:spacing w:val="-12"/>
        </w:rPr>
        <w:t> </w:t>
      </w:r>
      <w:r>
        <w:rPr>
          <w:color w:val="231F20"/>
        </w:rPr>
        <w:t>lead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deterioration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function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worsening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existing</w:t>
      </w:r>
      <w:r>
        <w:rPr>
          <w:color w:val="231F20"/>
          <w:spacing w:val="-12"/>
        </w:rPr>
        <w:t> </w:t>
      </w:r>
      <w:r>
        <w:rPr>
          <w:color w:val="231F20"/>
        </w:rPr>
        <w:t>conditions.</w:t>
      </w:r>
      <w:r>
        <w:rPr>
          <w:color w:val="231F20"/>
          <w:spacing w:val="-12"/>
        </w:rPr>
        <w:t> </w:t>
      </w:r>
      <w:r>
        <w:rPr>
          <w:color w:val="231F20"/>
        </w:rPr>
        <w:t>Therefore,</w:t>
      </w:r>
      <w:r>
        <w:rPr>
          <w:color w:val="231F20"/>
          <w:spacing w:val="-12"/>
        </w:rPr>
        <w:t> </w:t>
      </w:r>
      <w:r>
        <w:rPr>
          <w:color w:val="231F20"/>
        </w:rPr>
        <w:t>older</w:t>
      </w:r>
      <w:r>
        <w:rPr>
          <w:color w:val="231F20"/>
          <w:spacing w:val="-13"/>
        </w:rPr>
        <w:t> </w:t>
      </w:r>
      <w:r>
        <w:rPr>
          <w:color w:val="231F20"/>
        </w:rPr>
        <w:t>adults</w:t>
      </w:r>
      <w:r>
        <w:rPr>
          <w:color w:val="231F20"/>
          <w:spacing w:val="-12"/>
        </w:rPr>
        <w:t> </w:t>
      </w:r>
      <w:r>
        <w:rPr>
          <w:color w:val="231F20"/>
        </w:rPr>
        <w:t>should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</w:rPr>
        <w:t>considered</w:t>
      </w:r>
      <w:r>
        <w:rPr>
          <w:color w:val="231F20"/>
          <w:spacing w:val="-12"/>
        </w:rPr>
        <w:t> </w:t>
      </w:r>
      <w:r>
        <w:rPr>
          <w:color w:val="231F20"/>
        </w:rPr>
        <w:t>a </w:t>
      </w:r>
      <w:r>
        <w:rPr>
          <w:color w:val="231F20"/>
          <w:spacing w:val="-4"/>
        </w:rPr>
        <w:t>high-risk group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following 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disaster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specific traumatic event, including 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catastrophic medical illness (Moye &amp; Rouse, 2014). Several </w:t>
      </w:r>
      <w:r>
        <w:rPr>
          <w:color w:val="231F20"/>
        </w:rPr>
        <w:t>factors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adapting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disaster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been</w:t>
      </w:r>
      <w:r>
        <w:rPr>
          <w:color w:val="231F20"/>
          <w:spacing w:val="-11"/>
        </w:rPr>
        <w:t> </w:t>
      </w:r>
      <w:r>
        <w:rPr>
          <w:color w:val="231F20"/>
        </w:rPr>
        <w:t>recognized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important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older</w:t>
      </w:r>
      <w:r>
        <w:rPr>
          <w:color w:val="231F20"/>
          <w:spacing w:val="-11"/>
        </w:rPr>
        <w:t> </w:t>
      </w:r>
      <w:r>
        <w:rPr>
          <w:color w:val="231F20"/>
        </w:rPr>
        <w:t>adult: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increased</w:t>
      </w:r>
      <w:r>
        <w:rPr>
          <w:color w:val="231F20"/>
          <w:spacing w:val="-10"/>
        </w:rPr>
        <w:t> </w:t>
      </w:r>
      <w:r>
        <w:rPr>
          <w:color w:val="231F20"/>
        </w:rPr>
        <w:t>sense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insecurity</w:t>
      </w:r>
      <w:r>
        <w:rPr>
          <w:color w:val="231F20"/>
          <w:spacing w:val="-10"/>
        </w:rPr>
        <w:t> </w:t>
      </w:r>
      <w:r>
        <w:rPr>
          <w:color w:val="231F20"/>
        </w:rPr>
        <w:t>and vulnerability;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loss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sense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control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predictability;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need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reaffirm</w:t>
      </w:r>
      <w:r>
        <w:rPr>
          <w:color w:val="231F20"/>
          <w:spacing w:val="-13"/>
        </w:rPr>
        <w:t> </w:t>
      </w:r>
      <w:r>
        <w:rPr>
          <w:color w:val="231F20"/>
        </w:rPr>
        <w:t>familiar</w:t>
      </w:r>
      <w:r>
        <w:rPr>
          <w:color w:val="231F20"/>
          <w:spacing w:val="-12"/>
        </w:rPr>
        <w:t> </w:t>
      </w:r>
      <w:r>
        <w:rPr>
          <w:color w:val="231F20"/>
        </w:rPr>
        <w:t>relationships,</w:t>
      </w:r>
      <w:r>
        <w:rPr>
          <w:color w:val="231F20"/>
          <w:spacing w:val="-13"/>
        </w:rPr>
        <w:t> </w:t>
      </w:r>
      <w:r>
        <w:rPr>
          <w:color w:val="231F20"/>
        </w:rPr>
        <w:t>attachments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routines;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to </w:t>
      </w:r>
      <w:r>
        <w:rPr>
          <w:color w:val="231F20"/>
          <w:spacing w:val="-2"/>
        </w:rPr>
        <w:t>remain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independent.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impact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disaster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older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magnified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illness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medication,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sensory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limitations, </w:t>
      </w:r>
      <w:r>
        <w:rPr>
          <w:color w:val="231F20"/>
        </w:rPr>
        <w:t>mobility</w:t>
      </w:r>
      <w:r>
        <w:rPr>
          <w:color w:val="231F20"/>
          <w:spacing w:val="-13"/>
        </w:rPr>
        <w:t> </w:t>
      </w:r>
      <w:r>
        <w:rPr>
          <w:color w:val="231F20"/>
        </w:rPr>
        <w:t>impairment,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literacy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place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older</w:t>
      </w:r>
      <w:r>
        <w:rPr>
          <w:color w:val="231F20"/>
          <w:spacing w:val="-13"/>
        </w:rPr>
        <w:t> </w:t>
      </w:r>
      <w:r>
        <w:rPr>
          <w:color w:val="231F20"/>
        </w:rPr>
        <w:t>adult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special</w:t>
      </w:r>
      <w:r>
        <w:rPr>
          <w:color w:val="231F20"/>
          <w:spacing w:val="-12"/>
        </w:rPr>
        <w:t> </w:t>
      </w:r>
      <w:r>
        <w:rPr>
          <w:color w:val="231F20"/>
        </w:rPr>
        <w:t>needs</w:t>
      </w:r>
      <w:r>
        <w:rPr>
          <w:color w:val="231F20"/>
          <w:spacing w:val="-12"/>
        </w:rPr>
        <w:t> </w:t>
      </w:r>
      <w:r>
        <w:rPr>
          <w:color w:val="231F20"/>
        </w:rPr>
        <w:t>population</w:t>
      </w:r>
      <w:r>
        <w:rPr>
          <w:color w:val="231F20"/>
          <w:spacing w:val="-13"/>
        </w:rPr>
        <w:t> </w:t>
      </w:r>
      <w:r>
        <w:rPr>
          <w:color w:val="231F20"/>
        </w:rPr>
        <w:t>after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traumatic</w:t>
      </w:r>
      <w:r>
        <w:rPr>
          <w:color w:val="231F20"/>
          <w:spacing w:val="-12"/>
        </w:rPr>
        <w:t> </w:t>
      </w:r>
      <w:r>
        <w:rPr>
          <w:color w:val="231F20"/>
        </w:rPr>
        <w:t>event.</w:t>
      </w:r>
      <w:r>
        <w:rPr>
          <w:color w:val="231F20"/>
          <w:spacing w:val="-12"/>
        </w:rPr>
        <w:t> </w:t>
      </w:r>
      <w:r>
        <w:rPr>
          <w:color w:val="231F20"/>
        </w:rPr>
        <w:t>Older</w:t>
      </w:r>
      <w:r>
        <w:rPr>
          <w:color w:val="231F20"/>
          <w:spacing w:val="-13"/>
        </w:rPr>
        <w:t> </w:t>
      </w:r>
      <w:r>
        <w:rPr>
          <w:color w:val="231F20"/>
        </w:rPr>
        <w:t>adults</w:t>
      </w:r>
      <w:r>
        <w:rPr>
          <w:color w:val="231F20"/>
          <w:spacing w:val="-12"/>
        </w:rPr>
        <w:t> </w:t>
      </w:r>
      <w:r>
        <w:rPr>
          <w:color w:val="231F20"/>
        </w:rPr>
        <w:t>who </w:t>
      </w:r>
      <w:r>
        <w:rPr>
          <w:color w:val="231F20"/>
          <w:spacing w:val="-2"/>
        </w:rPr>
        <w:t>develop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PTSD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also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higher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rates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disease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higher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rates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of</w:t>
      </w:r>
      <w:r>
        <w:rPr>
          <w:color w:val="231F20"/>
        </w:rPr>
        <w:t> </w:t>
      </w:r>
      <w:r>
        <w:rPr>
          <w:color w:val="231F20"/>
          <w:spacing w:val="-2"/>
        </w:rPr>
        <w:t>disability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(Cook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al.,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2017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&amp;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Pietrzak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al.,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2012).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all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reasons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evaluate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older</w:t>
      </w:r>
      <w:r>
        <w:rPr>
          <w:color w:val="231F20"/>
          <w:spacing w:val="-7"/>
        </w:rPr>
        <w:t> </w:t>
      </w:r>
      <w:r>
        <w:rPr>
          <w:color w:val="231F20"/>
        </w:rPr>
        <w:t>adult’s</w:t>
      </w:r>
      <w:r>
        <w:rPr>
          <w:color w:val="231F20"/>
          <w:spacing w:val="-6"/>
        </w:rPr>
        <w:t> </w:t>
      </w:r>
      <w:r>
        <w:rPr>
          <w:color w:val="231F20"/>
        </w:rPr>
        <w:t>response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trauma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monitor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effects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time.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08" w:lineRule="auto"/>
        <w:ind w:left="140" w:right="147"/>
      </w:pPr>
      <w:r>
        <w:rPr>
          <w:b/>
          <w:color w:val="231F20"/>
          <w:spacing w:val="-2"/>
        </w:rPr>
        <w:t>BEST</w:t>
      </w:r>
      <w:r>
        <w:rPr>
          <w:b/>
          <w:color w:val="231F20"/>
          <w:spacing w:val="-6"/>
        </w:rPr>
        <w:t> </w:t>
      </w:r>
      <w:r>
        <w:rPr>
          <w:b/>
          <w:color w:val="231F20"/>
          <w:spacing w:val="-2"/>
        </w:rPr>
        <w:t>TOOL</w:t>
      </w:r>
      <w:r>
        <w:rPr>
          <w:color w:val="231F20"/>
          <w:spacing w:val="-2"/>
        </w:rPr>
        <w:t>: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short,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easily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administered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self-report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questionnaire,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Impact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Event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Scale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Revised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(IES-R),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22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questions, </w:t>
      </w:r>
      <w:r>
        <w:rPr>
          <w:color w:val="231F20"/>
        </w:rPr>
        <w:t>5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were</w:t>
      </w:r>
      <w:r>
        <w:rPr>
          <w:color w:val="231F20"/>
          <w:spacing w:val="-11"/>
        </w:rPr>
        <w:t> </w:t>
      </w:r>
      <w:r>
        <w:rPr>
          <w:color w:val="231F20"/>
        </w:rPr>
        <w:t>added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original</w:t>
      </w:r>
      <w:r>
        <w:rPr>
          <w:color w:val="231F20"/>
          <w:spacing w:val="-11"/>
        </w:rPr>
        <w:t> </w:t>
      </w:r>
      <w:r>
        <w:rPr>
          <w:color w:val="231F20"/>
        </w:rPr>
        <w:t>Horowitz</w:t>
      </w:r>
      <w:r>
        <w:rPr>
          <w:color w:val="231F20"/>
          <w:spacing w:val="-12"/>
        </w:rPr>
        <w:t> </w:t>
      </w:r>
      <w:r>
        <w:rPr>
          <w:color w:val="231F20"/>
        </w:rPr>
        <w:t>(IES)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better</w:t>
      </w:r>
      <w:r>
        <w:rPr>
          <w:color w:val="231F20"/>
          <w:spacing w:val="-12"/>
        </w:rPr>
        <w:t> </w:t>
      </w:r>
      <w:r>
        <w:rPr>
          <w:color w:val="231F20"/>
        </w:rPr>
        <w:t>capture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American</w:t>
      </w:r>
      <w:r>
        <w:rPr>
          <w:color w:val="231F20"/>
          <w:spacing w:val="-12"/>
        </w:rPr>
        <w:t> </w:t>
      </w:r>
      <w:r>
        <w:rPr>
          <w:color w:val="231F20"/>
        </w:rPr>
        <w:t>Psychiatric</w:t>
      </w:r>
      <w:r>
        <w:rPr>
          <w:color w:val="231F20"/>
          <w:spacing w:val="-11"/>
        </w:rPr>
        <w:t> </w:t>
      </w:r>
      <w:r>
        <w:rPr>
          <w:color w:val="231F20"/>
        </w:rPr>
        <w:t>Association.</w:t>
      </w:r>
      <w:r>
        <w:rPr>
          <w:color w:val="231F20"/>
          <w:spacing w:val="-11"/>
        </w:rPr>
        <w:t> </w:t>
      </w:r>
      <w:r>
        <w:rPr>
          <w:color w:val="231F20"/>
        </w:rPr>
        <w:t>Diagnostic</w:t>
      </w:r>
      <w:r>
        <w:rPr>
          <w:color w:val="231F20"/>
          <w:spacing w:val="-11"/>
        </w:rPr>
        <w:t> </w:t>
      </w:r>
      <w:r>
        <w:rPr>
          <w:color w:val="231F20"/>
        </w:rPr>
        <w:t>and </w:t>
      </w:r>
      <w:r>
        <w:rPr>
          <w:color w:val="231F20"/>
          <w:spacing w:val="-2"/>
        </w:rPr>
        <w:t>Statistical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Manual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Mental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Disorders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(DSM)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criteria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PTSD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(Weiss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&amp;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Marmar,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1997).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tool,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diagnostic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PTSD,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an appropriate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instrument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measure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subjective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response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specific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traumatic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event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adult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population,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especially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4"/>
        </w:rPr>
        <w:t>response sets of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intrusion (intrusive thoughts, nightmares, intrusive feelings and imagery, dissociative-like re-experiencing), avoidance (numbing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responsiveness,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avoidance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feelings,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situations,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ideas),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hyperarousal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(anger,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irritability,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hypervigilance,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difficulty </w:t>
      </w:r>
      <w:r>
        <w:rPr>
          <w:color w:val="231F20"/>
          <w:spacing w:val="-2"/>
        </w:rPr>
        <w:t>concentrating,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heightened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startle),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total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subjective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stress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IES-R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score.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IES-R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meant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diagnostic.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While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there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</w:rPr>
        <w:t>cut-off</w:t>
      </w:r>
      <w:r>
        <w:rPr>
          <w:color w:val="231F20"/>
          <w:spacing w:val="17"/>
        </w:rPr>
        <w:t> </w:t>
      </w:r>
      <w:r>
        <w:rPr>
          <w:color w:val="231F20"/>
        </w:rPr>
        <w:t>score,</w:t>
      </w:r>
      <w:r>
        <w:rPr>
          <w:color w:val="231F20"/>
          <w:spacing w:val="-6"/>
        </w:rPr>
        <w:t> </w:t>
      </w:r>
      <w:r>
        <w:rPr>
          <w:color w:val="231F20"/>
        </w:rPr>
        <w:t>scores</w:t>
      </w:r>
      <w:r>
        <w:rPr>
          <w:color w:val="231F20"/>
          <w:spacing w:val="-6"/>
        </w:rPr>
        <w:t> </w:t>
      </w:r>
      <w:r>
        <w:rPr>
          <w:color w:val="231F20"/>
        </w:rPr>
        <w:t>higher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24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concern;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higher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greater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concern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PTSD</w:t>
      </w:r>
      <w:r>
        <w:rPr>
          <w:color w:val="231F20"/>
          <w:spacing w:val="-6"/>
        </w:rPr>
        <w:t> </w:t>
      </w:r>
      <w:r>
        <w:rPr>
          <w:color w:val="231F20"/>
        </w:rPr>
        <w:t>and </w:t>
      </w:r>
      <w:r>
        <w:rPr>
          <w:color w:val="231F20"/>
          <w:spacing w:val="-2"/>
        </w:rPr>
        <w:t>associated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well-being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consequences.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IES-R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revises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original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IES,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recognized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earliest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self-report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tools </w:t>
      </w:r>
      <w:r>
        <w:rPr>
          <w:color w:val="231F20"/>
        </w:rPr>
        <w:t>developed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assess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post-traumatic</w:t>
      </w:r>
      <w:r>
        <w:rPr>
          <w:color w:val="231F20"/>
          <w:spacing w:val="-13"/>
        </w:rPr>
        <w:t> </w:t>
      </w:r>
      <w:r>
        <w:rPr>
          <w:color w:val="231F20"/>
        </w:rPr>
        <w:t>stress,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add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third</w:t>
      </w:r>
      <w:r>
        <w:rPr>
          <w:color w:val="231F20"/>
          <w:spacing w:val="-12"/>
        </w:rPr>
        <w:t> </w:t>
      </w:r>
      <w:r>
        <w:rPr>
          <w:color w:val="231F20"/>
        </w:rPr>
        <w:t>cluster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symptoms,</w:t>
      </w:r>
      <w:r>
        <w:rPr>
          <w:color w:val="231F20"/>
          <w:spacing w:val="-13"/>
        </w:rPr>
        <w:t> </w:t>
      </w:r>
      <w:r>
        <w:rPr>
          <w:color w:val="231F20"/>
        </w:rPr>
        <w:t>hyperarousal,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intrusion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avoidance</w:t>
      </w:r>
      <w:r>
        <w:rPr>
          <w:color w:val="231F20"/>
          <w:spacing w:val="-12"/>
        </w:rPr>
        <w:t> </w:t>
      </w:r>
      <w:r>
        <w:rPr>
          <w:color w:val="231F20"/>
        </w:rPr>
        <w:t>subscales. IES-R is the acronym for the test assessment purpose:</w:t>
      </w:r>
    </w:p>
    <w:p>
      <w:pPr>
        <w:pStyle w:val="BodyText"/>
        <w:spacing w:line="190" w:lineRule="exact"/>
        <w:ind w:left="140"/>
      </w:pPr>
      <w:r>
        <w:rPr>
          <w:color w:val="231F20"/>
        </w:rPr>
        <w:t>I –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Impact</w:t>
      </w:r>
    </w:p>
    <w:p>
      <w:pPr>
        <w:pStyle w:val="BodyText"/>
        <w:spacing w:line="208" w:lineRule="auto" w:before="10"/>
        <w:ind w:left="140" w:right="9468"/>
      </w:pP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Event S – Scale</w:t>
      </w:r>
    </w:p>
    <w:p>
      <w:pPr>
        <w:pStyle w:val="BodyText"/>
        <w:spacing w:line="206" w:lineRule="exact"/>
        <w:ind w:left="140"/>
      </w:pPr>
      <w:r>
        <w:rPr>
          <w:color w:val="231F20"/>
        </w:rPr>
        <w:t>R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Revised</w:t>
      </w:r>
    </w:p>
    <w:p>
      <w:pPr>
        <w:pStyle w:val="BodyText"/>
        <w:spacing w:line="215" w:lineRule="exact" w:before="170"/>
        <w:ind w:left="140"/>
      </w:pPr>
      <w:r>
        <w:rPr>
          <w:b/>
          <w:color w:val="231F20"/>
          <w:spacing w:val="-2"/>
        </w:rPr>
        <w:t>TARGET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2"/>
        </w:rPr>
        <w:t>POPULATION</w:t>
      </w:r>
      <w:r>
        <w:rPr>
          <w:color w:val="231F20"/>
          <w:spacing w:val="-2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IES-R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used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both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healthy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frail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older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adults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exposed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specific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traumatic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event.</w:t>
      </w:r>
    </w:p>
    <w:p>
      <w:pPr>
        <w:pStyle w:val="BodyText"/>
        <w:spacing w:line="215" w:lineRule="exact"/>
        <w:ind w:left="140"/>
      </w:pPr>
      <w:r>
        <w:rPr>
          <w:color w:val="231F20"/>
        </w:rPr>
        <w:t>It</w:t>
      </w:r>
      <w:r>
        <w:rPr>
          <w:color w:val="231F20"/>
          <w:spacing w:val="-12"/>
        </w:rPr>
        <w:t> </w:t>
      </w:r>
      <w:r>
        <w:rPr>
          <w:color w:val="231F20"/>
        </w:rPr>
        <w:t>can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</w:rPr>
        <w:t>used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repeated</w:t>
      </w:r>
      <w:r>
        <w:rPr>
          <w:color w:val="231F20"/>
          <w:spacing w:val="-12"/>
        </w:rPr>
        <w:t> </w:t>
      </w:r>
      <w:r>
        <w:rPr>
          <w:color w:val="231F20"/>
        </w:rPr>
        <w:t>measurements</w:t>
      </w:r>
      <w:r>
        <w:rPr>
          <w:color w:val="231F20"/>
          <w:spacing w:val="-11"/>
        </w:rPr>
        <w:t> </w:t>
      </w:r>
      <w:r>
        <w:rPr>
          <w:color w:val="231F20"/>
        </w:rPr>
        <w:t>over</w:t>
      </w:r>
      <w:r>
        <w:rPr>
          <w:color w:val="231F20"/>
          <w:spacing w:val="-12"/>
        </w:rPr>
        <w:t> </w:t>
      </w:r>
      <w:r>
        <w:rPr>
          <w:color w:val="231F20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monitor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progress.</w:t>
      </w:r>
    </w:p>
    <w:p>
      <w:pPr>
        <w:pStyle w:val="BodyText"/>
        <w:spacing w:line="208" w:lineRule="auto" w:before="194"/>
        <w:ind w:left="140" w:right="165"/>
      </w:pPr>
      <w:r>
        <w:rPr>
          <w:b/>
          <w:color w:val="231F20"/>
        </w:rPr>
        <w:t>VALIDITY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RELIABILITY</w:t>
      </w:r>
      <w:r>
        <w:rPr>
          <w:color w:val="231F20"/>
        </w:rPr>
        <w:t>: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IES-R</w:t>
      </w:r>
      <w:r>
        <w:rPr>
          <w:color w:val="231F20"/>
          <w:spacing w:val="-12"/>
        </w:rPr>
        <w:t> </w:t>
      </w:r>
      <w:r>
        <w:rPr>
          <w:color w:val="231F20"/>
        </w:rPr>
        <w:t>was</w:t>
      </w:r>
      <w:r>
        <w:rPr>
          <w:color w:val="231F20"/>
          <w:spacing w:val="-12"/>
        </w:rPr>
        <w:t> </w:t>
      </w:r>
      <w:r>
        <w:rPr>
          <w:color w:val="231F20"/>
        </w:rPr>
        <w:t>designed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validated</w:t>
      </w:r>
      <w:r>
        <w:rPr>
          <w:color w:val="231F20"/>
          <w:spacing w:val="-12"/>
        </w:rPr>
        <w:t> </w:t>
      </w:r>
      <w:r>
        <w:rPr>
          <w:color w:val="231F20"/>
        </w:rPr>
        <w:t>using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specific</w:t>
      </w:r>
      <w:r>
        <w:rPr>
          <w:color w:val="231F20"/>
          <w:spacing w:val="-12"/>
        </w:rPr>
        <w:t> </w:t>
      </w:r>
      <w:r>
        <w:rPr>
          <w:color w:val="231F20"/>
        </w:rPr>
        <w:t>traumatic</w:t>
      </w:r>
      <w:r>
        <w:rPr>
          <w:color w:val="231F20"/>
          <w:spacing w:val="-12"/>
        </w:rPr>
        <w:t> </w:t>
      </w:r>
      <w:r>
        <w:rPr>
          <w:color w:val="231F20"/>
        </w:rPr>
        <w:t>event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reference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 directions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individual</w:t>
      </w:r>
      <w:r>
        <w:rPr>
          <w:color w:val="231F20"/>
          <w:spacing w:val="-12"/>
        </w:rPr>
        <w:t> </w:t>
      </w:r>
      <w:r>
        <w:rPr>
          <w:color w:val="231F20"/>
        </w:rPr>
        <w:t>while</w:t>
      </w:r>
      <w:r>
        <w:rPr>
          <w:color w:val="231F20"/>
          <w:spacing w:val="-13"/>
        </w:rPr>
        <w:t> </w:t>
      </w:r>
      <w:r>
        <w:rPr>
          <w:color w:val="231F20"/>
        </w:rPr>
        <w:t>administering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tool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while</w:t>
      </w:r>
      <w:r>
        <w:rPr>
          <w:color w:val="231F20"/>
          <w:spacing w:val="-12"/>
        </w:rPr>
        <w:t> </w:t>
      </w:r>
      <w:r>
        <w:rPr>
          <w:color w:val="231F20"/>
        </w:rPr>
        <w:t>using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specific</w:t>
      </w:r>
      <w:r>
        <w:rPr>
          <w:color w:val="231F20"/>
          <w:spacing w:val="-13"/>
        </w:rPr>
        <w:t> </w:t>
      </w:r>
      <w:r>
        <w:rPr>
          <w:color w:val="231F20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</w:rPr>
        <w:t>frame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past</w:t>
      </w:r>
      <w:r>
        <w:rPr>
          <w:color w:val="231F20"/>
          <w:spacing w:val="-12"/>
        </w:rPr>
        <w:t> </w:t>
      </w:r>
      <w:r>
        <w:rPr>
          <w:color w:val="231F20"/>
        </w:rPr>
        <w:t>seven</w:t>
      </w:r>
      <w:r>
        <w:rPr>
          <w:color w:val="231F20"/>
          <w:spacing w:val="-13"/>
        </w:rPr>
        <w:t> </w:t>
      </w:r>
      <w:r>
        <w:rPr>
          <w:color w:val="231F20"/>
        </w:rPr>
        <w:t>days.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scale discriminates</w:t>
      </w:r>
      <w:r>
        <w:rPr>
          <w:color w:val="231F20"/>
          <w:spacing w:val="-11"/>
        </w:rPr>
        <w:t> </w:t>
      </w:r>
      <w:r>
        <w:rPr>
          <w:color w:val="231F20"/>
        </w:rPr>
        <w:t>between</w:t>
      </w:r>
      <w:r>
        <w:rPr>
          <w:color w:val="231F20"/>
          <w:spacing w:val="-12"/>
        </w:rPr>
        <w:t> </w:t>
      </w:r>
      <w:r>
        <w:rPr>
          <w:color w:val="231F20"/>
        </w:rPr>
        <w:t>different</w:t>
      </w:r>
      <w:r>
        <w:rPr>
          <w:color w:val="231F20"/>
          <w:spacing w:val="-11"/>
        </w:rPr>
        <w:t> </w:t>
      </w:r>
      <w:r>
        <w:rPr>
          <w:color w:val="231F20"/>
        </w:rPr>
        <w:t>types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traumatized</w:t>
      </w:r>
      <w:r>
        <w:rPr>
          <w:color w:val="231F20"/>
          <w:spacing w:val="-11"/>
        </w:rPr>
        <w:t> </w:t>
      </w:r>
      <w:r>
        <w:rPr>
          <w:color w:val="231F20"/>
        </w:rPr>
        <w:t>groups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</w:rPr>
        <w:t>non-traumatized</w:t>
      </w:r>
      <w:r>
        <w:rPr>
          <w:color w:val="231F20"/>
          <w:spacing w:val="-11"/>
        </w:rPr>
        <w:t> </w:t>
      </w:r>
      <w:r>
        <w:rPr>
          <w:color w:val="231F20"/>
        </w:rPr>
        <w:t>groups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general</w:t>
      </w:r>
      <w:r>
        <w:rPr>
          <w:color w:val="231F20"/>
          <w:spacing w:val="-11"/>
        </w:rPr>
        <w:t> </w:t>
      </w:r>
      <w:r>
        <w:rPr>
          <w:color w:val="231F20"/>
        </w:rPr>
        <w:t>population</w:t>
      </w:r>
      <w:r>
        <w:rPr>
          <w:color w:val="231F20"/>
          <w:spacing w:val="-12"/>
        </w:rPr>
        <w:t> </w:t>
      </w:r>
      <w:r>
        <w:rPr>
          <w:color w:val="231F20"/>
        </w:rPr>
        <w:t>studies.</w:t>
      </w:r>
      <w:r>
        <w:rPr>
          <w:color w:val="231F20"/>
          <w:spacing w:val="-1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subscales of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avoidance and intrusion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show good internal consistency. While related, the subscales measure different dimensions of </w:t>
      </w:r>
      <w:r>
        <w:rPr>
          <w:color w:val="231F20"/>
        </w:rPr>
        <w:t>stress</w:t>
      </w:r>
      <w:r>
        <w:rPr>
          <w:color w:val="231F20"/>
          <w:spacing w:val="-12"/>
        </w:rPr>
        <w:t> </w:t>
      </w:r>
      <w:r>
        <w:rPr>
          <w:color w:val="231F20"/>
        </w:rPr>
        <w:t>response.</w:t>
      </w:r>
      <w:r>
        <w:rPr>
          <w:color w:val="231F20"/>
          <w:spacing w:val="-12"/>
        </w:rPr>
        <w:t> </w:t>
      </w:r>
      <w:r>
        <w:rPr>
          <w:color w:val="231F20"/>
        </w:rPr>
        <w:t>African</w:t>
      </w:r>
      <w:r>
        <w:rPr>
          <w:color w:val="231F20"/>
          <w:spacing w:val="-13"/>
        </w:rPr>
        <w:t> </w:t>
      </w:r>
      <w:r>
        <w:rPr>
          <w:color w:val="231F20"/>
        </w:rPr>
        <w:t>Americans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</w:rPr>
        <w:t>been</w:t>
      </w:r>
      <w:r>
        <w:rPr>
          <w:color w:val="231F20"/>
          <w:spacing w:val="-13"/>
        </w:rPr>
        <w:t> </w:t>
      </w:r>
      <w:r>
        <w:rPr>
          <w:color w:val="231F20"/>
        </w:rPr>
        <w:t>shown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score</w:t>
      </w:r>
      <w:r>
        <w:rPr>
          <w:color w:val="231F20"/>
          <w:spacing w:val="-11"/>
        </w:rPr>
        <w:t> </w:t>
      </w:r>
      <w:r>
        <w:rPr>
          <w:color w:val="231F20"/>
        </w:rPr>
        <w:t>higher</w:t>
      </w:r>
      <w:r>
        <w:rPr>
          <w:color w:val="231F20"/>
          <w:spacing w:val="-13"/>
        </w:rPr>
        <w:t> </w:t>
      </w:r>
      <w:r>
        <w:rPr>
          <w:color w:val="231F20"/>
        </w:rPr>
        <w:t>than</w:t>
      </w:r>
      <w:r>
        <w:rPr>
          <w:color w:val="231F20"/>
          <w:spacing w:val="-12"/>
        </w:rPr>
        <w:t> </w:t>
      </w:r>
      <w:r>
        <w:rPr>
          <w:color w:val="231F20"/>
        </w:rPr>
        <w:t>whites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IES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general</w:t>
      </w:r>
      <w:r>
        <w:rPr>
          <w:color w:val="231F20"/>
          <w:spacing w:val="-11"/>
        </w:rPr>
        <w:t> </w:t>
      </w:r>
      <w:r>
        <w:rPr>
          <w:color w:val="231F20"/>
        </w:rPr>
        <w:t>population</w:t>
      </w:r>
      <w:r>
        <w:rPr>
          <w:color w:val="231F20"/>
          <w:spacing w:val="-13"/>
        </w:rPr>
        <w:t> </w:t>
      </w:r>
      <w:r>
        <w:rPr>
          <w:color w:val="231F20"/>
        </w:rPr>
        <w:t>studies,</w:t>
      </w:r>
      <w:r>
        <w:rPr>
          <w:color w:val="231F20"/>
          <w:spacing w:val="-11"/>
        </w:rPr>
        <w:t> </w:t>
      </w:r>
      <w:r>
        <w:rPr>
          <w:color w:val="231F20"/>
        </w:rPr>
        <w:t>an</w:t>
      </w:r>
      <w:r>
        <w:rPr>
          <w:color w:val="231F20"/>
          <w:spacing w:val="-13"/>
        </w:rPr>
        <w:t> </w:t>
      </w:r>
      <w:r>
        <w:rPr>
          <w:color w:val="231F20"/>
        </w:rPr>
        <w:t>effect </w:t>
      </w:r>
      <w:r>
        <w:rPr>
          <w:color w:val="231F20"/>
          <w:spacing w:val="-2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diminished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increasing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relative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violence,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account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during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interpretation.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hyperarousal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sub- </w:t>
      </w:r>
      <w:r>
        <w:rPr>
          <w:color w:val="231F20"/>
          <w:spacing w:val="-4"/>
        </w:rPr>
        <w:t>scale added by Weiss and Marmar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has good predictive validity with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regard 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trauma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(Briere, 1997), while the intrusion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and avoidance </w:t>
      </w:r>
      <w:r>
        <w:rPr>
          <w:color w:val="231F20"/>
          <w:spacing w:val="-2"/>
        </w:rPr>
        <w:t>subscales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detect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relevant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differences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clinical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response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traumatic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events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varying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severity.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08" w:lineRule="auto"/>
        <w:ind w:left="140" w:right="165"/>
      </w:pPr>
      <w:r>
        <w:rPr>
          <w:b/>
          <w:color w:val="231F20"/>
        </w:rPr>
        <w:t>STRENGTHS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LIMITATIONS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strengths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revised</w:t>
      </w:r>
      <w:r>
        <w:rPr>
          <w:color w:val="231F20"/>
          <w:spacing w:val="-4"/>
        </w:rPr>
        <w:t> </w:t>
      </w:r>
      <w:r>
        <w:rPr>
          <w:color w:val="231F20"/>
        </w:rPr>
        <w:t>instrument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short,</w:t>
      </w:r>
      <w:r>
        <w:rPr>
          <w:color w:val="231F20"/>
          <w:spacing w:val="-4"/>
        </w:rPr>
        <w:t> </w:t>
      </w:r>
      <w:r>
        <w:rPr>
          <w:color w:val="231F20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</w:rPr>
        <w:t>administered</w:t>
      </w:r>
      <w:r>
        <w:rPr>
          <w:color w:val="231F20"/>
          <w:spacing w:val="-4"/>
        </w:rPr>
        <w:t> </w:t>
      </w:r>
      <w:r>
        <w:rPr>
          <w:color w:val="231F20"/>
        </w:rPr>
        <w:t>and </w:t>
      </w:r>
      <w:r>
        <w:rPr>
          <w:color w:val="231F20"/>
          <w:spacing w:val="-2"/>
        </w:rPr>
        <w:t>scored,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correlates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better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DSM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Criteria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PTSD,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used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repeatedly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assess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progress.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limited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role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 screening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tool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rather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than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comprehensive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test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non-clinical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focus.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used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recent,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remote,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traumatic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events.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IES-R</w:t>
      </w:r>
      <w:r>
        <w:rPr>
          <w:color w:val="231F20"/>
          <w:spacing w:val="-12"/>
        </w:rPr>
        <w:t> </w:t>
      </w:r>
      <w:r>
        <w:rPr>
          <w:color w:val="231F20"/>
        </w:rPr>
        <w:t>has</w:t>
      </w:r>
      <w:r>
        <w:rPr>
          <w:color w:val="231F20"/>
          <w:spacing w:val="-13"/>
        </w:rPr>
        <w:t> </w:t>
      </w:r>
      <w:r>
        <w:rPr>
          <w:color w:val="231F20"/>
        </w:rPr>
        <w:t>been</w:t>
      </w:r>
      <w:r>
        <w:rPr>
          <w:color w:val="231F20"/>
          <w:spacing w:val="-12"/>
        </w:rPr>
        <w:t> </w:t>
      </w:r>
      <w:r>
        <w:rPr>
          <w:color w:val="231F20"/>
        </w:rPr>
        <w:t>translated</w:t>
      </w:r>
      <w:r>
        <w:rPr>
          <w:color w:val="231F20"/>
          <w:spacing w:val="-13"/>
        </w:rPr>
        <w:t> </w:t>
      </w:r>
      <w:r>
        <w:rPr>
          <w:color w:val="231F20"/>
        </w:rPr>
        <w:t>into</w:t>
      </w:r>
      <w:r>
        <w:rPr>
          <w:color w:val="231F20"/>
          <w:spacing w:val="-12"/>
        </w:rPr>
        <w:t> </w:t>
      </w:r>
      <w:r>
        <w:rPr>
          <w:color w:val="231F20"/>
        </w:rPr>
        <w:t>many</w:t>
      </w:r>
      <w:r>
        <w:rPr>
          <w:color w:val="231F20"/>
          <w:spacing w:val="-13"/>
        </w:rPr>
        <w:t> </w:t>
      </w:r>
      <w:r>
        <w:rPr>
          <w:color w:val="231F20"/>
        </w:rPr>
        <w:t>languages</w:t>
      </w:r>
      <w:r>
        <w:rPr>
          <w:color w:val="231F20"/>
          <w:spacing w:val="-12"/>
        </w:rPr>
        <w:t> </w:t>
      </w:r>
      <w:r>
        <w:rPr>
          <w:color w:val="231F20"/>
        </w:rPr>
        <w:t>including</w:t>
      </w:r>
      <w:r>
        <w:rPr>
          <w:color w:val="231F20"/>
          <w:spacing w:val="-13"/>
        </w:rPr>
        <w:t> </w:t>
      </w:r>
      <w:r>
        <w:rPr>
          <w:color w:val="231F20"/>
        </w:rPr>
        <w:t>Spanish,</w:t>
      </w:r>
      <w:r>
        <w:rPr>
          <w:color w:val="231F20"/>
          <w:spacing w:val="-12"/>
        </w:rPr>
        <w:t> </w:t>
      </w:r>
      <w:r>
        <w:rPr>
          <w:color w:val="231F20"/>
        </w:rPr>
        <w:t>French,</w:t>
      </w:r>
      <w:r>
        <w:rPr>
          <w:color w:val="231F20"/>
          <w:spacing w:val="-13"/>
        </w:rPr>
        <w:t> </w:t>
      </w:r>
      <w:r>
        <w:rPr>
          <w:color w:val="231F20"/>
        </w:rPr>
        <w:t>Chinese,</w:t>
      </w:r>
      <w:r>
        <w:rPr>
          <w:color w:val="231F20"/>
          <w:spacing w:val="-12"/>
        </w:rPr>
        <w:t> </w:t>
      </w:r>
      <w:r>
        <w:rPr>
          <w:color w:val="231F20"/>
        </w:rPr>
        <w:t>Japanese,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German.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1"/>
        <w:ind w:left="965" w:right="0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Permission</w:t>
      </w:r>
      <w:r>
        <w:rPr>
          <w:color w:val="231F20"/>
          <w:spacing w:val="-7"/>
          <w:sz w:val="14"/>
        </w:rPr>
        <w:t> </w:t>
      </w:r>
      <w:r>
        <w:rPr>
          <w:color w:val="231F20"/>
          <w:spacing w:val="-2"/>
          <w:sz w:val="14"/>
        </w:rPr>
        <w:t>is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hereby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granted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to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reproduce,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post,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download,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and/or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distribute,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this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material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in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its</w:t>
      </w:r>
      <w:r>
        <w:rPr>
          <w:color w:val="231F20"/>
          <w:spacing w:val="-6"/>
          <w:sz w:val="14"/>
        </w:rPr>
        <w:t> </w:t>
      </w:r>
      <w:r>
        <w:rPr>
          <w:i/>
          <w:color w:val="231F20"/>
          <w:spacing w:val="-2"/>
          <w:sz w:val="14"/>
        </w:rPr>
        <w:t>entirety</w:t>
      </w:r>
      <w:r>
        <w:rPr>
          <w:i/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for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not-for-profit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educational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purposes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only,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provided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4"/>
          <w:sz w:val="14"/>
        </w:rPr>
        <w:t>that</w:t>
      </w:r>
    </w:p>
    <w:p>
      <w:pPr>
        <w:spacing w:line="249" w:lineRule="auto" w:before="7"/>
        <w:ind w:left="1754" w:right="165" w:hanging="1515"/>
        <w:jc w:val="left"/>
        <w:rPr>
          <w:b/>
          <w:sz w:val="14"/>
        </w:rPr>
      </w:pPr>
      <w:r>
        <w:rPr>
          <w:color w:val="231F20"/>
          <w:spacing w:val="-2"/>
          <w:sz w:val="14"/>
        </w:rPr>
        <w:t>The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Hartford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Institute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for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Geriatric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Nursing,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New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York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University,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Rory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Meyers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College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of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-2"/>
          <w:sz w:val="14"/>
        </w:rPr>
        <w:t>Nursing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is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cited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as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the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source.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This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material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may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be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downloaded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and/or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distributed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sz w:val="14"/>
        </w:rPr>
        <w:t>in</w:t>
      </w:r>
      <w:r>
        <w:rPr>
          <w:color w:val="231F20"/>
          <w:spacing w:val="-4"/>
          <w:sz w:val="14"/>
        </w:rPr>
        <w:t> </w:t>
      </w:r>
      <w:r>
        <w:rPr>
          <w:color w:val="231F20"/>
          <w:spacing w:val="-2"/>
          <w:sz w:val="14"/>
        </w:rPr>
        <w:t>electronic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format,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including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PDA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format.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Available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internet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at</w:t>
      </w:r>
      <w:r>
        <w:rPr>
          <w:color w:val="231F20"/>
          <w:spacing w:val="-9"/>
          <w:sz w:val="14"/>
        </w:rPr>
        <w:t> </w:t>
      </w:r>
      <w:hyperlink r:id="rId10">
        <w:r>
          <w:rPr>
            <w:b/>
            <w:color w:val="231F20"/>
            <w:sz w:val="14"/>
          </w:rPr>
          <w:t>www.ConsultGeri.org</w:t>
        </w:r>
        <w:r>
          <w:rPr>
            <w:color w:val="231F20"/>
            <w:sz w:val="14"/>
          </w:rPr>
          <w:t>.</w:t>
        </w:r>
      </w:hyperlink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E-mail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notification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usage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to:</w:t>
      </w:r>
      <w:r>
        <w:rPr>
          <w:color w:val="231F20"/>
          <w:spacing w:val="-9"/>
          <w:sz w:val="14"/>
        </w:rPr>
        <w:t> </w:t>
      </w:r>
      <w:hyperlink r:id="rId11">
        <w:r>
          <w:rPr>
            <w:b/>
            <w:color w:val="231F20"/>
            <w:sz w:val="14"/>
          </w:rPr>
          <w:t>nursing.hign@nyu.edu.</w:t>
        </w:r>
      </w:hyperlink>
    </w:p>
    <w:p>
      <w:pPr>
        <w:spacing w:after="0" w:line="249" w:lineRule="auto"/>
        <w:jc w:val="left"/>
        <w:rPr>
          <w:sz w:val="14"/>
        </w:rPr>
        <w:sectPr>
          <w:type w:val="continuous"/>
          <w:pgSz w:w="11160" w:h="15120"/>
          <w:pgMar w:top="260" w:bottom="0" w:left="220" w:right="240"/>
        </w:sectPr>
      </w:pPr>
    </w:p>
    <w:p>
      <w:pPr>
        <w:spacing w:line="172" w:lineRule="exact" w:before="59"/>
        <w:ind w:left="140" w:right="0" w:firstLine="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MORE</w:t>
      </w:r>
      <w:r>
        <w:rPr>
          <w:b/>
          <w:color w:val="231F20"/>
          <w:spacing w:val="-8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ON</w:t>
      </w:r>
      <w:r>
        <w:rPr>
          <w:b/>
          <w:color w:val="231F20"/>
          <w:spacing w:val="-7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THE</w:t>
      </w:r>
      <w:r>
        <w:rPr>
          <w:b/>
          <w:color w:val="231F20"/>
          <w:spacing w:val="-7"/>
          <w:w w:val="105"/>
          <w:sz w:val="16"/>
        </w:rPr>
        <w:t> </w:t>
      </w:r>
      <w:r>
        <w:rPr>
          <w:b/>
          <w:color w:val="231F20"/>
          <w:spacing w:val="-2"/>
          <w:w w:val="105"/>
          <w:sz w:val="16"/>
        </w:rPr>
        <w:t>TOPIC</w:t>
      </w:r>
      <w:r>
        <w:rPr>
          <w:color w:val="231F20"/>
          <w:spacing w:val="-2"/>
          <w:w w:val="105"/>
          <w:sz w:val="16"/>
        </w:rPr>
        <w:t>:</w:t>
      </w:r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spacing w:val="-2"/>
          <w:sz w:val="16"/>
        </w:rPr>
        <w:t>Best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practice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information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on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care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13"/>
          <w:sz w:val="16"/>
        </w:rPr>
        <w:t> </w:t>
      </w:r>
      <w:r>
        <w:rPr>
          <w:color w:val="231F20"/>
          <w:spacing w:val="-2"/>
          <w:sz w:val="16"/>
        </w:rPr>
        <w:t>older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2"/>
          <w:sz w:val="16"/>
        </w:rPr>
        <w:t>adults: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https://consultgeri.org.</w:t>
      </w:r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American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Psychiatric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Association.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Diagnostic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and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statistical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manual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20"/>
          <w:sz w:val="16"/>
        </w:rPr>
        <w:t> </w:t>
      </w:r>
      <w:r>
        <w:rPr>
          <w:color w:val="231F20"/>
          <w:spacing w:val="-4"/>
          <w:sz w:val="16"/>
        </w:rPr>
        <w:t>mental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disorders.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5th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edition.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Arlington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(VA):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American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Psychiatric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Association;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2013.</w:t>
      </w:r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Asukai,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N.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Kato,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H.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et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al.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(2002).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Reliability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and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validity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20"/>
          <w:sz w:val="16"/>
        </w:rPr>
        <w:t> </w:t>
      </w:r>
      <w:r>
        <w:rPr>
          <w:color w:val="231F20"/>
          <w:spacing w:val="-4"/>
          <w:sz w:val="16"/>
        </w:rPr>
        <w:t>the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Japanese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language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version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20"/>
          <w:sz w:val="16"/>
        </w:rPr>
        <w:t> </w:t>
      </w:r>
      <w:r>
        <w:rPr>
          <w:color w:val="231F20"/>
          <w:spacing w:val="-4"/>
          <w:sz w:val="16"/>
        </w:rPr>
        <w:t>the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Impact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19"/>
          <w:sz w:val="16"/>
        </w:rPr>
        <w:t> </w:t>
      </w:r>
      <w:r>
        <w:rPr>
          <w:color w:val="231F20"/>
          <w:spacing w:val="-4"/>
          <w:sz w:val="16"/>
        </w:rPr>
        <w:t>Event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Scale-Revised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(IES-R-J):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Four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4"/>
          <w:sz w:val="16"/>
        </w:rPr>
        <w:t>studies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19"/>
          <w:sz w:val="16"/>
        </w:rPr>
        <w:t> </w:t>
      </w:r>
      <w:r>
        <w:rPr>
          <w:color w:val="231F20"/>
          <w:spacing w:val="-4"/>
          <w:sz w:val="16"/>
        </w:rPr>
        <w:t>different</w:t>
      </w:r>
    </w:p>
    <w:p>
      <w:pPr>
        <w:spacing w:line="160" w:lineRule="exact" w:before="0"/>
        <w:ind w:left="500" w:right="0" w:firstLine="0"/>
        <w:jc w:val="left"/>
        <w:rPr>
          <w:sz w:val="16"/>
        </w:rPr>
      </w:pPr>
      <w:r>
        <w:rPr>
          <w:color w:val="231F20"/>
          <w:w w:val="85"/>
          <w:sz w:val="16"/>
        </w:rPr>
        <w:t>traumatic</w:t>
      </w:r>
      <w:r>
        <w:rPr>
          <w:color w:val="231F20"/>
          <w:spacing w:val="5"/>
          <w:sz w:val="16"/>
        </w:rPr>
        <w:t> </w:t>
      </w:r>
      <w:r>
        <w:rPr>
          <w:color w:val="231F20"/>
          <w:w w:val="85"/>
          <w:sz w:val="16"/>
        </w:rPr>
        <w:t>events.</w:t>
      </w:r>
      <w:r>
        <w:rPr>
          <w:color w:val="231F20"/>
          <w:spacing w:val="4"/>
          <w:sz w:val="16"/>
        </w:rPr>
        <w:t> </w:t>
      </w:r>
      <w:r>
        <w:rPr>
          <w:i/>
          <w:color w:val="231F20"/>
          <w:w w:val="85"/>
          <w:sz w:val="16"/>
        </w:rPr>
        <w:t>Journal</w:t>
      </w:r>
      <w:r>
        <w:rPr>
          <w:i/>
          <w:color w:val="231F20"/>
          <w:spacing w:val="5"/>
          <w:sz w:val="16"/>
        </w:rPr>
        <w:t> </w:t>
      </w:r>
      <w:r>
        <w:rPr>
          <w:i/>
          <w:color w:val="231F20"/>
          <w:w w:val="85"/>
          <w:sz w:val="16"/>
        </w:rPr>
        <w:t>of</w:t>
      </w:r>
      <w:r>
        <w:rPr>
          <w:i/>
          <w:color w:val="231F20"/>
          <w:spacing w:val="47"/>
          <w:sz w:val="16"/>
        </w:rPr>
        <w:t> </w:t>
      </w:r>
      <w:r>
        <w:rPr>
          <w:i/>
          <w:color w:val="231F20"/>
          <w:w w:val="85"/>
          <w:sz w:val="16"/>
        </w:rPr>
        <w:t>Nervous</w:t>
      </w:r>
      <w:r>
        <w:rPr>
          <w:i/>
          <w:color w:val="231F20"/>
          <w:spacing w:val="5"/>
          <w:sz w:val="16"/>
        </w:rPr>
        <w:t> </w:t>
      </w:r>
      <w:r>
        <w:rPr>
          <w:i/>
          <w:color w:val="231F20"/>
          <w:w w:val="85"/>
          <w:sz w:val="16"/>
        </w:rPr>
        <w:t>and</w:t>
      </w:r>
      <w:r>
        <w:rPr>
          <w:i/>
          <w:color w:val="231F20"/>
          <w:spacing w:val="4"/>
          <w:sz w:val="16"/>
        </w:rPr>
        <w:t> </w:t>
      </w:r>
      <w:r>
        <w:rPr>
          <w:i/>
          <w:color w:val="231F20"/>
          <w:w w:val="85"/>
          <w:sz w:val="16"/>
        </w:rPr>
        <w:t>Mental</w:t>
      </w:r>
      <w:r>
        <w:rPr>
          <w:i/>
          <w:color w:val="231F20"/>
          <w:spacing w:val="5"/>
          <w:sz w:val="16"/>
        </w:rPr>
        <w:t> </w:t>
      </w:r>
      <w:r>
        <w:rPr>
          <w:i/>
          <w:color w:val="231F20"/>
          <w:w w:val="85"/>
          <w:sz w:val="16"/>
        </w:rPr>
        <w:t>Disease,</w:t>
      </w:r>
      <w:r>
        <w:rPr>
          <w:i/>
          <w:color w:val="231F20"/>
          <w:spacing w:val="6"/>
          <w:sz w:val="16"/>
        </w:rPr>
        <w:t> </w:t>
      </w:r>
      <w:r>
        <w:rPr>
          <w:i/>
          <w:color w:val="231F20"/>
          <w:w w:val="85"/>
          <w:sz w:val="16"/>
        </w:rPr>
        <w:t>190</w:t>
      </w:r>
      <w:r>
        <w:rPr>
          <w:color w:val="231F20"/>
          <w:w w:val="85"/>
          <w:sz w:val="16"/>
        </w:rPr>
        <w:t>(3),</w:t>
      </w:r>
      <w:r>
        <w:rPr>
          <w:color w:val="231F20"/>
          <w:spacing w:val="5"/>
          <w:sz w:val="16"/>
        </w:rPr>
        <w:t> </w:t>
      </w:r>
      <w:r>
        <w:rPr>
          <w:color w:val="231F20"/>
          <w:w w:val="85"/>
          <w:sz w:val="16"/>
        </w:rPr>
        <w:t>175-</w:t>
      </w:r>
      <w:r>
        <w:rPr>
          <w:color w:val="231F20"/>
          <w:spacing w:val="-4"/>
          <w:w w:val="85"/>
          <w:sz w:val="16"/>
        </w:rPr>
        <w:t>182.</w:t>
      </w:r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Briere,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4"/>
          <w:sz w:val="16"/>
        </w:rPr>
        <w:t>J.</w:t>
      </w:r>
      <w:r>
        <w:rPr>
          <w:color w:val="231F20"/>
          <w:spacing w:val="36"/>
          <w:sz w:val="16"/>
        </w:rPr>
        <w:t> </w:t>
      </w:r>
      <w:r>
        <w:rPr>
          <w:color w:val="231F20"/>
          <w:spacing w:val="-4"/>
          <w:sz w:val="16"/>
        </w:rPr>
        <w:t>(1977).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4"/>
          <w:sz w:val="16"/>
        </w:rPr>
        <w:t>Psychological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4"/>
          <w:sz w:val="16"/>
        </w:rPr>
        <w:t>assessment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17"/>
          <w:sz w:val="16"/>
        </w:rPr>
        <w:t> </w:t>
      </w:r>
      <w:r>
        <w:rPr>
          <w:color w:val="231F20"/>
          <w:spacing w:val="-4"/>
          <w:sz w:val="16"/>
        </w:rPr>
        <w:t>adult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4"/>
          <w:sz w:val="16"/>
        </w:rPr>
        <w:t>posttraumatic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4"/>
          <w:sz w:val="16"/>
        </w:rPr>
        <w:t>states.</w:t>
      </w:r>
      <w:r>
        <w:rPr>
          <w:color w:val="231F20"/>
          <w:spacing w:val="37"/>
          <w:sz w:val="16"/>
        </w:rPr>
        <w:t> </w:t>
      </w:r>
      <w:r>
        <w:rPr>
          <w:color w:val="231F20"/>
          <w:spacing w:val="-4"/>
          <w:sz w:val="16"/>
        </w:rPr>
        <w:t>Washington,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4"/>
          <w:sz w:val="16"/>
        </w:rPr>
        <w:t>DC: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4"/>
          <w:sz w:val="16"/>
        </w:rPr>
        <w:t>American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4"/>
          <w:sz w:val="16"/>
        </w:rPr>
        <w:t>Psychological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Association.</w:t>
      </w:r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spacing w:val="-2"/>
          <w:sz w:val="16"/>
        </w:rPr>
        <w:t>Brown,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L.M.,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&amp;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Hyer,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K.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(2008).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How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to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Try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This: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Impact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2"/>
          <w:sz w:val="16"/>
        </w:rPr>
        <w:t>Event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Scale-Revised: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quick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measure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patient’s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response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to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trauma.</w:t>
      </w:r>
      <w:r>
        <w:rPr>
          <w:color w:val="231F20"/>
          <w:spacing w:val="-8"/>
          <w:sz w:val="16"/>
        </w:rPr>
        <w:t> </w:t>
      </w:r>
      <w:r>
        <w:rPr>
          <w:i/>
          <w:color w:val="231F20"/>
          <w:spacing w:val="-2"/>
          <w:sz w:val="16"/>
        </w:rPr>
        <w:t>AJN,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pacing w:val="-2"/>
          <w:sz w:val="16"/>
        </w:rPr>
        <w:t>108</w:t>
      </w:r>
      <w:r>
        <w:rPr>
          <w:color w:val="231F20"/>
          <w:spacing w:val="-2"/>
          <w:sz w:val="16"/>
        </w:rPr>
        <w:t>(11),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60-</w:t>
      </w:r>
      <w:r>
        <w:rPr>
          <w:color w:val="231F20"/>
          <w:spacing w:val="-5"/>
          <w:sz w:val="16"/>
        </w:rPr>
        <w:t>68.</w:t>
      </w:r>
    </w:p>
    <w:p>
      <w:pPr>
        <w:spacing w:line="208" w:lineRule="auto" w:before="7"/>
        <w:ind w:left="500" w:right="402" w:hanging="360"/>
        <w:jc w:val="left"/>
        <w:rPr>
          <w:sz w:val="16"/>
        </w:rPr>
      </w:pPr>
      <w:r>
        <w:rPr>
          <w:color w:val="231F20"/>
          <w:spacing w:val="-2"/>
          <w:sz w:val="16"/>
        </w:rPr>
        <w:t>Byers,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A.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L.,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Covinsky,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K.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E.,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Neylan,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T.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C.,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&amp;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Yaffe,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K.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(2014).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Chronicity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69"/>
          <w:sz w:val="16"/>
        </w:rPr>
        <w:t> </w:t>
      </w:r>
      <w:r>
        <w:rPr>
          <w:color w:val="231F20"/>
          <w:spacing w:val="-2"/>
          <w:sz w:val="16"/>
        </w:rPr>
        <w:t>posttraumatic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stress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disorder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risk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8"/>
          <w:sz w:val="16"/>
        </w:rPr>
        <w:t> </w:t>
      </w:r>
      <w:r>
        <w:rPr>
          <w:color w:val="231F20"/>
          <w:spacing w:val="-2"/>
          <w:sz w:val="16"/>
        </w:rPr>
        <w:t>disability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in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older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persons.</w:t>
      </w:r>
      <w:r>
        <w:rPr>
          <w:color w:val="231F20"/>
          <w:spacing w:val="-8"/>
          <w:sz w:val="16"/>
        </w:rPr>
        <w:t> </w:t>
      </w:r>
      <w:r>
        <w:rPr>
          <w:i/>
          <w:color w:val="231F20"/>
          <w:spacing w:val="-2"/>
          <w:sz w:val="16"/>
        </w:rPr>
        <w:t>JAMA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pacing w:val="-2"/>
          <w:sz w:val="16"/>
        </w:rPr>
        <w:t>psychiatry</w:t>
      </w:r>
      <w:r>
        <w:rPr>
          <w:color w:val="231F20"/>
          <w:spacing w:val="-2"/>
          <w:sz w:val="16"/>
        </w:rPr>
        <w:t>,</w:t>
      </w:r>
      <w:r>
        <w:rPr>
          <w:color w:val="231F20"/>
          <w:spacing w:val="-8"/>
          <w:sz w:val="16"/>
        </w:rPr>
        <w:t> </w:t>
      </w:r>
      <w:r>
        <w:rPr>
          <w:i/>
          <w:color w:val="231F20"/>
          <w:spacing w:val="-2"/>
          <w:sz w:val="16"/>
        </w:rPr>
        <w:t>71</w:t>
      </w:r>
      <w:r>
        <w:rPr>
          <w:color w:val="231F20"/>
          <w:spacing w:val="-2"/>
          <w:sz w:val="16"/>
        </w:rPr>
        <w:t>(5),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540-546.</w:t>
      </w:r>
    </w:p>
    <w:p>
      <w:pPr>
        <w:spacing w:line="208" w:lineRule="auto" w:before="0"/>
        <w:ind w:left="500" w:right="165" w:hanging="360"/>
        <w:jc w:val="left"/>
        <w:rPr>
          <w:sz w:val="16"/>
        </w:rPr>
      </w:pPr>
      <w:r>
        <w:rPr>
          <w:color w:val="231F20"/>
          <w:spacing w:val="-4"/>
          <w:sz w:val="16"/>
        </w:rPr>
        <w:t>Cook, J. M., McCarthy, E., &amp; Thorp, S. R. (2017). Older adults with PTSD: Brief</w:t>
      </w:r>
      <w:r>
        <w:rPr>
          <w:color w:val="231F20"/>
          <w:spacing w:val="17"/>
          <w:sz w:val="16"/>
        </w:rPr>
        <w:t> </w:t>
      </w:r>
      <w:r>
        <w:rPr>
          <w:color w:val="231F20"/>
          <w:spacing w:val="-4"/>
          <w:sz w:val="16"/>
        </w:rPr>
        <w:t>state of</w:t>
      </w:r>
      <w:r>
        <w:rPr>
          <w:color w:val="231F20"/>
          <w:spacing w:val="17"/>
          <w:sz w:val="16"/>
        </w:rPr>
        <w:t> </w:t>
      </w:r>
      <w:r>
        <w:rPr>
          <w:color w:val="231F20"/>
          <w:spacing w:val="-4"/>
          <w:sz w:val="16"/>
        </w:rPr>
        <w:t>research and evidence-based psychotherapy case illustration. </w:t>
      </w:r>
      <w:r>
        <w:rPr>
          <w:i/>
          <w:color w:val="231F20"/>
          <w:spacing w:val="-4"/>
          <w:sz w:val="16"/>
        </w:rPr>
        <w:t>The American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w w:val="90"/>
          <w:sz w:val="16"/>
        </w:rPr>
        <w:t>Journal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19"/>
          <w:sz w:val="16"/>
        </w:rPr>
        <w:t> </w:t>
      </w:r>
      <w:r>
        <w:rPr>
          <w:i/>
          <w:color w:val="231F20"/>
          <w:w w:val="90"/>
          <w:sz w:val="16"/>
        </w:rPr>
        <w:t>Geriatric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Psychiatry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25</w:t>
      </w:r>
      <w:r>
        <w:rPr>
          <w:color w:val="231F20"/>
          <w:w w:val="90"/>
          <w:sz w:val="16"/>
        </w:rPr>
        <w:t>(5),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522-530.</w:t>
      </w:r>
    </w:p>
    <w:p>
      <w:pPr>
        <w:spacing w:line="152" w:lineRule="exact" w:before="0"/>
        <w:ind w:left="140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Creamer,</w:t>
      </w:r>
      <w:r>
        <w:rPr>
          <w:color w:val="231F20"/>
          <w:sz w:val="16"/>
        </w:rPr>
        <w:t> </w:t>
      </w:r>
      <w:r>
        <w:rPr>
          <w:color w:val="231F20"/>
          <w:w w:val="90"/>
          <w:sz w:val="16"/>
        </w:rPr>
        <w:t>M.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Bell,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R.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Falilla,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S.</w:t>
      </w:r>
      <w:r>
        <w:rPr>
          <w:color w:val="231F20"/>
          <w:sz w:val="16"/>
        </w:rPr>
        <w:t> </w:t>
      </w:r>
      <w:r>
        <w:rPr>
          <w:color w:val="231F20"/>
          <w:w w:val="90"/>
          <w:sz w:val="16"/>
        </w:rPr>
        <w:t>(2002).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Psychometric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properties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21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Impact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21"/>
          <w:sz w:val="16"/>
        </w:rPr>
        <w:t> </w:t>
      </w:r>
      <w:r>
        <w:rPr>
          <w:color w:val="231F20"/>
          <w:w w:val="90"/>
          <w:sz w:val="16"/>
        </w:rPr>
        <w:t>Event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Scale-Revised.</w:t>
      </w:r>
      <w:r>
        <w:rPr>
          <w:color w:val="231F20"/>
          <w:spacing w:val="-1"/>
          <w:sz w:val="16"/>
        </w:rPr>
        <w:t> </w:t>
      </w:r>
      <w:r>
        <w:rPr>
          <w:i/>
          <w:color w:val="231F20"/>
          <w:w w:val="90"/>
          <w:sz w:val="16"/>
        </w:rPr>
        <w:t>Behaviour</w:t>
      </w:r>
      <w:r>
        <w:rPr>
          <w:i/>
          <w:color w:val="231F20"/>
          <w:sz w:val="16"/>
        </w:rPr>
        <w:t> </w:t>
      </w:r>
      <w:r>
        <w:rPr>
          <w:i/>
          <w:color w:val="231F20"/>
          <w:w w:val="90"/>
          <w:sz w:val="16"/>
        </w:rPr>
        <w:t>Research</w:t>
      </w:r>
      <w:r>
        <w:rPr>
          <w:i/>
          <w:color w:val="231F20"/>
          <w:sz w:val="16"/>
        </w:rPr>
        <w:t> </w:t>
      </w:r>
      <w:r>
        <w:rPr>
          <w:i/>
          <w:color w:val="231F20"/>
          <w:w w:val="90"/>
          <w:sz w:val="16"/>
        </w:rPr>
        <w:t>and</w:t>
      </w:r>
      <w:r>
        <w:rPr>
          <w:i/>
          <w:color w:val="231F20"/>
          <w:sz w:val="16"/>
        </w:rPr>
        <w:t> </w:t>
      </w:r>
      <w:r>
        <w:rPr>
          <w:i/>
          <w:color w:val="231F20"/>
          <w:w w:val="90"/>
          <w:sz w:val="16"/>
        </w:rPr>
        <w:t>Therapy,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w w:val="90"/>
          <w:sz w:val="16"/>
        </w:rPr>
        <w:t>41</w:t>
      </w:r>
      <w:r>
        <w:rPr>
          <w:color w:val="231F20"/>
          <w:w w:val="90"/>
          <w:sz w:val="16"/>
        </w:rPr>
        <w:t>(12),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1489-</w:t>
      </w:r>
      <w:r>
        <w:rPr>
          <w:color w:val="231F20"/>
          <w:spacing w:val="-2"/>
          <w:w w:val="90"/>
          <w:sz w:val="16"/>
        </w:rPr>
        <w:t>1496.</w:t>
      </w:r>
    </w:p>
    <w:p>
      <w:pPr>
        <w:spacing w:line="160" w:lineRule="exact" w:before="0"/>
        <w:ind w:left="140" w:right="0" w:firstLine="0"/>
        <w:jc w:val="left"/>
        <w:rPr>
          <w:i/>
          <w:sz w:val="16"/>
        </w:rPr>
      </w:pPr>
      <w:r>
        <w:rPr>
          <w:color w:val="231F20"/>
          <w:spacing w:val="-4"/>
          <w:sz w:val="16"/>
        </w:rPr>
        <w:t>Department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7"/>
          <w:sz w:val="16"/>
        </w:rPr>
        <w:t> </w:t>
      </w:r>
      <w:r>
        <w:rPr>
          <w:color w:val="231F20"/>
          <w:spacing w:val="-4"/>
          <w:sz w:val="16"/>
        </w:rPr>
        <w:t>Health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and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Human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Services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(DHHS)/Centers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for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Disease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Control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(CDC).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Emergency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4"/>
          <w:sz w:val="16"/>
        </w:rPr>
        <w:t>Preparedness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and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Response.</w:t>
      </w:r>
      <w:r>
        <w:rPr>
          <w:color w:val="231F20"/>
          <w:spacing w:val="-6"/>
          <w:sz w:val="16"/>
        </w:rPr>
        <w:t> </w:t>
      </w:r>
      <w:r>
        <w:rPr>
          <w:i/>
          <w:color w:val="231F20"/>
          <w:spacing w:val="-4"/>
          <w:sz w:val="16"/>
        </w:rPr>
        <w:t>Coping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pacing w:val="-4"/>
          <w:sz w:val="16"/>
        </w:rPr>
        <w:t>with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pacing w:val="-4"/>
          <w:sz w:val="16"/>
        </w:rPr>
        <w:t>a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pacing w:val="-4"/>
          <w:sz w:val="16"/>
        </w:rPr>
        <w:t>disaster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pacing w:val="-4"/>
          <w:sz w:val="16"/>
        </w:rPr>
        <w:t>or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pacing w:val="-4"/>
          <w:sz w:val="16"/>
        </w:rPr>
        <w:t>traumatic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pacing w:val="-4"/>
          <w:sz w:val="16"/>
        </w:rPr>
        <w:t>event.</w:t>
      </w:r>
    </w:p>
    <w:p>
      <w:pPr>
        <w:spacing w:line="160" w:lineRule="exact" w:before="0"/>
        <w:ind w:left="500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(Reviewed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last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March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19,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2018).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-4"/>
          <w:sz w:val="16"/>
        </w:rPr>
        <w:t>Retrieved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June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29,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2018,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from</w:t>
      </w:r>
      <w:r>
        <w:rPr>
          <w:color w:val="231F20"/>
          <w:spacing w:val="-2"/>
          <w:sz w:val="16"/>
        </w:rPr>
        <w:t> </w:t>
      </w:r>
      <w:hyperlink r:id="rId12">
        <w:r>
          <w:rPr>
            <w:color w:val="231F20"/>
            <w:spacing w:val="-4"/>
            <w:sz w:val="16"/>
          </w:rPr>
          <w:t>http://emergency.cdc.gov/mentalhealth/info_health_prof.asp.</w:t>
        </w:r>
      </w:hyperlink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Horowitz,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90"/>
          <w:sz w:val="16"/>
        </w:rPr>
        <w:t>M.J.,</w:t>
      </w:r>
      <w:r>
        <w:rPr>
          <w:color w:val="231F20"/>
          <w:sz w:val="16"/>
        </w:rPr>
        <w:t> </w:t>
      </w:r>
      <w:r>
        <w:rPr>
          <w:color w:val="231F20"/>
          <w:w w:val="90"/>
          <w:sz w:val="16"/>
        </w:rPr>
        <w:t>Wilner,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90"/>
          <w:sz w:val="16"/>
        </w:rPr>
        <w:t>M.,</w:t>
      </w:r>
      <w:r>
        <w:rPr>
          <w:color w:val="231F20"/>
          <w:sz w:val="16"/>
        </w:rPr>
        <w:t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90"/>
          <w:sz w:val="16"/>
        </w:rPr>
        <w:t>Alverez,</w:t>
      </w:r>
      <w:r>
        <w:rPr>
          <w:color w:val="231F20"/>
          <w:sz w:val="16"/>
        </w:rPr>
        <w:t> </w:t>
      </w:r>
      <w:r>
        <w:rPr>
          <w:color w:val="231F20"/>
          <w:w w:val="90"/>
          <w:sz w:val="16"/>
        </w:rPr>
        <w:t>W.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90"/>
          <w:sz w:val="16"/>
        </w:rPr>
        <w:t>(1979).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90"/>
          <w:sz w:val="16"/>
        </w:rPr>
        <w:t>Impact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20"/>
          <w:sz w:val="16"/>
        </w:rPr>
        <w:t> </w:t>
      </w:r>
      <w:r>
        <w:rPr>
          <w:color w:val="231F20"/>
          <w:w w:val="90"/>
          <w:sz w:val="16"/>
        </w:rPr>
        <w:t>Events</w:t>
      </w:r>
      <w:r>
        <w:rPr>
          <w:color w:val="231F20"/>
          <w:spacing w:val="-1"/>
          <w:sz w:val="16"/>
        </w:rPr>
        <w:t> </w:t>
      </w:r>
      <w:r>
        <w:rPr>
          <w:color w:val="231F20"/>
          <w:w w:val="90"/>
          <w:sz w:val="16"/>
        </w:rPr>
        <w:t>Scale:</w:t>
      </w:r>
      <w:r>
        <w:rPr>
          <w:color w:val="231F20"/>
          <w:sz w:val="16"/>
        </w:rPr>
        <w:t> </w:t>
      </w:r>
      <w:r>
        <w:rPr>
          <w:color w:val="231F20"/>
          <w:w w:val="90"/>
          <w:sz w:val="16"/>
        </w:rPr>
        <w:t>A</w:t>
      </w:r>
      <w:r>
        <w:rPr>
          <w:color w:val="231F20"/>
          <w:spacing w:val="-2"/>
          <w:sz w:val="16"/>
        </w:rPr>
        <w:t> </w:t>
      </w:r>
      <w:r>
        <w:rPr>
          <w:color w:val="231F20"/>
          <w:w w:val="90"/>
          <w:sz w:val="16"/>
        </w:rPr>
        <w:t>measure</w:t>
      </w:r>
      <w:r>
        <w:rPr>
          <w:color w:val="231F2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19"/>
          <w:sz w:val="16"/>
        </w:rPr>
        <w:t> </w:t>
      </w:r>
      <w:r>
        <w:rPr>
          <w:color w:val="231F20"/>
          <w:w w:val="90"/>
          <w:sz w:val="16"/>
        </w:rPr>
        <w:t>subjective</w:t>
      </w:r>
      <w:r>
        <w:rPr>
          <w:color w:val="231F20"/>
          <w:sz w:val="16"/>
        </w:rPr>
        <w:t> </w:t>
      </w:r>
      <w:r>
        <w:rPr>
          <w:color w:val="231F20"/>
          <w:w w:val="90"/>
          <w:sz w:val="16"/>
        </w:rPr>
        <w:t>stress.</w:t>
      </w:r>
      <w:r>
        <w:rPr>
          <w:color w:val="231F20"/>
          <w:spacing w:val="-2"/>
          <w:sz w:val="16"/>
        </w:rPr>
        <w:t> </w:t>
      </w:r>
      <w:r>
        <w:rPr>
          <w:i/>
          <w:color w:val="231F20"/>
          <w:w w:val="90"/>
          <w:sz w:val="16"/>
        </w:rPr>
        <w:t>Psychosomatic</w:t>
      </w:r>
      <w:r>
        <w:rPr>
          <w:i/>
          <w:color w:val="231F20"/>
          <w:sz w:val="16"/>
        </w:rPr>
        <w:t> </w:t>
      </w:r>
      <w:r>
        <w:rPr>
          <w:i/>
          <w:color w:val="231F20"/>
          <w:w w:val="90"/>
          <w:sz w:val="16"/>
        </w:rPr>
        <w:t>Medicine,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w w:val="90"/>
          <w:sz w:val="16"/>
        </w:rPr>
        <w:t>41</w:t>
      </w:r>
      <w:r>
        <w:rPr>
          <w:color w:val="231F20"/>
          <w:w w:val="90"/>
          <w:sz w:val="16"/>
        </w:rPr>
        <w:t>(3),</w:t>
      </w:r>
      <w:r>
        <w:rPr>
          <w:color w:val="231F20"/>
          <w:sz w:val="16"/>
        </w:rPr>
        <w:t> </w:t>
      </w:r>
      <w:r>
        <w:rPr>
          <w:color w:val="231F20"/>
          <w:w w:val="90"/>
          <w:sz w:val="16"/>
        </w:rPr>
        <w:t>209-</w:t>
      </w:r>
      <w:r>
        <w:rPr>
          <w:color w:val="231F20"/>
          <w:spacing w:val="-4"/>
          <w:w w:val="90"/>
          <w:sz w:val="16"/>
        </w:rPr>
        <w:t>218.</w:t>
      </w:r>
    </w:p>
    <w:p>
      <w:pPr>
        <w:spacing w:line="208" w:lineRule="auto" w:before="8"/>
        <w:ind w:left="500" w:right="165" w:hanging="360"/>
        <w:jc w:val="left"/>
        <w:rPr>
          <w:sz w:val="16"/>
        </w:rPr>
      </w:pPr>
      <w:r>
        <w:rPr>
          <w:color w:val="231F20"/>
          <w:spacing w:val="-4"/>
          <w:sz w:val="16"/>
        </w:rPr>
        <w:t>Kawamura, N. Yoshiharu, K., &amp; Nozomu, A. (2001) Suppression of</w:t>
      </w:r>
      <w:r>
        <w:rPr>
          <w:color w:val="231F20"/>
          <w:spacing w:val="16"/>
          <w:sz w:val="16"/>
        </w:rPr>
        <w:t> </w:t>
      </w:r>
      <w:r>
        <w:rPr>
          <w:color w:val="231F20"/>
          <w:spacing w:val="-4"/>
          <w:sz w:val="16"/>
        </w:rPr>
        <w:t>cellular immunity in men with a past history of</w:t>
      </w:r>
      <w:r>
        <w:rPr>
          <w:color w:val="231F20"/>
          <w:spacing w:val="16"/>
          <w:sz w:val="16"/>
        </w:rPr>
        <w:t> </w:t>
      </w:r>
      <w:r>
        <w:rPr>
          <w:color w:val="231F20"/>
          <w:spacing w:val="-4"/>
          <w:sz w:val="16"/>
        </w:rPr>
        <w:t>Posttraumatic Stress Disorder. </w:t>
      </w:r>
      <w:r>
        <w:rPr>
          <w:i/>
          <w:color w:val="231F20"/>
          <w:spacing w:val="-4"/>
          <w:sz w:val="16"/>
        </w:rPr>
        <w:t>American Journal of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pacing w:val="-2"/>
          <w:sz w:val="16"/>
        </w:rPr>
        <w:t>Psychiatry,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pacing w:val="-2"/>
          <w:sz w:val="16"/>
        </w:rPr>
        <w:t>158</w:t>
      </w:r>
      <w:r>
        <w:rPr>
          <w:color w:val="231F20"/>
          <w:spacing w:val="-2"/>
          <w:sz w:val="16"/>
        </w:rPr>
        <w:t>(3),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484-486</w:t>
      </w:r>
    </w:p>
    <w:p>
      <w:pPr>
        <w:spacing w:line="152" w:lineRule="exact" w:before="0"/>
        <w:ind w:left="140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Moye,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J.,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Rouse,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S.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J.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(2014).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Posttraumatic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stress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90"/>
          <w:sz w:val="16"/>
        </w:rPr>
        <w:t>older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adults: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when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medical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diagnoses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or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treatments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cause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90"/>
          <w:sz w:val="16"/>
        </w:rPr>
        <w:t>traumatic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stress.</w:t>
      </w:r>
      <w:r>
        <w:rPr>
          <w:color w:val="231F20"/>
          <w:spacing w:val="1"/>
          <w:sz w:val="16"/>
        </w:rPr>
        <w:t> </w:t>
      </w:r>
      <w:r>
        <w:rPr>
          <w:i/>
          <w:color w:val="231F20"/>
          <w:w w:val="90"/>
          <w:sz w:val="16"/>
        </w:rPr>
        <w:t>Clinics</w:t>
      </w:r>
      <w:r>
        <w:rPr>
          <w:i/>
          <w:color w:val="231F20"/>
          <w:spacing w:val="3"/>
          <w:sz w:val="16"/>
        </w:rPr>
        <w:t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w w:val="90"/>
          <w:sz w:val="16"/>
        </w:rPr>
        <w:t>geriatric</w:t>
      </w:r>
      <w:r>
        <w:rPr>
          <w:i/>
          <w:color w:val="231F20"/>
          <w:spacing w:val="3"/>
          <w:sz w:val="16"/>
        </w:rPr>
        <w:t> </w:t>
      </w:r>
      <w:r>
        <w:rPr>
          <w:i/>
          <w:color w:val="231F20"/>
          <w:w w:val="90"/>
          <w:sz w:val="16"/>
        </w:rPr>
        <w:t>medicine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3"/>
          <w:sz w:val="16"/>
        </w:rPr>
        <w:t> </w:t>
      </w:r>
      <w:r>
        <w:rPr>
          <w:i/>
          <w:color w:val="231F20"/>
          <w:w w:val="90"/>
          <w:sz w:val="16"/>
        </w:rPr>
        <w:t>30</w:t>
      </w:r>
      <w:r>
        <w:rPr>
          <w:color w:val="231F20"/>
          <w:w w:val="90"/>
          <w:sz w:val="16"/>
        </w:rPr>
        <w:t>(3),</w:t>
      </w:r>
      <w:r>
        <w:rPr>
          <w:color w:val="231F20"/>
          <w:spacing w:val="3"/>
          <w:sz w:val="16"/>
        </w:rPr>
        <w:t> </w:t>
      </w:r>
      <w:r>
        <w:rPr>
          <w:color w:val="231F20"/>
          <w:w w:val="90"/>
          <w:sz w:val="16"/>
        </w:rPr>
        <w:t>577-</w:t>
      </w:r>
      <w:r>
        <w:rPr>
          <w:color w:val="231F20"/>
          <w:spacing w:val="-4"/>
          <w:w w:val="90"/>
          <w:sz w:val="16"/>
        </w:rPr>
        <w:t>589.</w:t>
      </w:r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Pietrzak,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R.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H.,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Goldstein,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R.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B.,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Southwick,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S.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M.,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&amp;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Grant,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B.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F.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(2012).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Physical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health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conditions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associated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with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posttraumatic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stress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disorder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in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US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older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adults:</w:t>
      </w:r>
    </w:p>
    <w:p>
      <w:pPr>
        <w:spacing w:line="160" w:lineRule="exact" w:before="0"/>
        <w:ind w:left="500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results</w:t>
      </w:r>
      <w:r>
        <w:rPr>
          <w:color w:val="231F20"/>
          <w:spacing w:val="2"/>
          <w:sz w:val="16"/>
        </w:rPr>
        <w:t> </w:t>
      </w:r>
      <w:r>
        <w:rPr>
          <w:color w:val="231F20"/>
          <w:spacing w:val="-4"/>
          <w:sz w:val="16"/>
        </w:rPr>
        <w:t>from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4"/>
          <w:sz w:val="16"/>
        </w:rPr>
        <w:t>wave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4"/>
          <w:sz w:val="16"/>
        </w:rPr>
        <w:t>2</w:t>
      </w:r>
      <w:r>
        <w:rPr>
          <w:color w:val="231F20"/>
          <w:spacing w:val="2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25"/>
          <w:sz w:val="16"/>
        </w:rPr>
        <w:t> </w:t>
      </w:r>
      <w:r>
        <w:rPr>
          <w:color w:val="231F20"/>
          <w:spacing w:val="-4"/>
          <w:sz w:val="16"/>
        </w:rPr>
        <w:t>the</w:t>
      </w:r>
      <w:r>
        <w:rPr>
          <w:color w:val="231F20"/>
          <w:spacing w:val="2"/>
          <w:sz w:val="16"/>
        </w:rPr>
        <w:t> </w:t>
      </w:r>
      <w:r>
        <w:rPr>
          <w:color w:val="231F20"/>
          <w:spacing w:val="-4"/>
          <w:sz w:val="16"/>
        </w:rPr>
        <w:t>National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4"/>
          <w:sz w:val="16"/>
        </w:rPr>
        <w:t>Epidemiologic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4"/>
          <w:sz w:val="16"/>
        </w:rPr>
        <w:t>Survey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4"/>
          <w:sz w:val="16"/>
        </w:rPr>
        <w:t>on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Alcohol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4"/>
          <w:sz w:val="16"/>
        </w:rPr>
        <w:t>and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4"/>
          <w:sz w:val="16"/>
        </w:rPr>
        <w:t>Related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4"/>
          <w:sz w:val="16"/>
        </w:rPr>
        <w:t>Conditions.</w:t>
      </w:r>
      <w:r>
        <w:rPr>
          <w:color w:val="231F20"/>
          <w:sz w:val="16"/>
        </w:rPr>
        <w:t> </w:t>
      </w:r>
      <w:r>
        <w:rPr>
          <w:i/>
          <w:color w:val="231F20"/>
          <w:spacing w:val="-4"/>
          <w:sz w:val="16"/>
        </w:rPr>
        <w:t>JAGS</w:t>
      </w:r>
      <w:r>
        <w:rPr>
          <w:color w:val="231F20"/>
          <w:spacing w:val="-4"/>
          <w:sz w:val="16"/>
        </w:rPr>
        <w:t>,</w:t>
      </w:r>
      <w:r>
        <w:rPr>
          <w:color w:val="231F20"/>
          <w:spacing w:val="3"/>
          <w:sz w:val="16"/>
        </w:rPr>
        <w:t> </w:t>
      </w:r>
      <w:r>
        <w:rPr>
          <w:i/>
          <w:color w:val="231F20"/>
          <w:spacing w:val="-4"/>
          <w:sz w:val="16"/>
        </w:rPr>
        <w:t>60</w:t>
      </w:r>
      <w:r>
        <w:rPr>
          <w:color w:val="231F20"/>
          <w:spacing w:val="-4"/>
          <w:sz w:val="16"/>
        </w:rPr>
        <w:t>(2),</w:t>
      </w:r>
      <w:r>
        <w:rPr>
          <w:color w:val="231F20"/>
          <w:spacing w:val="3"/>
          <w:sz w:val="16"/>
        </w:rPr>
        <w:t> </w:t>
      </w:r>
      <w:r>
        <w:rPr>
          <w:color w:val="231F20"/>
          <w:spacing w:val="-4"/>
          <w:sz w:val="16"/>
        </w:rPr>
        <w:t>296-303.</w:t>
      </w:r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Rhodes,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J.,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Chan,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C.,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Paxson,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C.,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Rouse,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C.E.,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Waters,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M.,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&amp;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Fussell,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E.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(2012).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The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impact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21"/>
          <w:sz w:val="16"/>
        </w:rPr>
        <w:t> </w:t>
      </w:r>
      <w:r>
        <w:rPr>
          <w:color w:val="231F20"/>
          <w:spacing w:val="-4"/>
          <w:sz w:val="16"/>
        </w:rPr>
        <w:t>Hurricane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Katrina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on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the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mental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and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4"/>
          <w:sz w:val="16"/>
        </w:rPr>
        <w:t>physical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health</w:t>
      </w:r>
      <w:r>
        <w:rPr>
          <w:color w:val="231F20"/>
          <w:sz w:val="16"/>
        </w:rPr>
        <w:t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21"/>
          <w:sz w:val="16"/>
        </w:rPr>
        <w:t> </w:t>
      </w:r>
      <w:r>
        <w:rPr>
          <w:color w:val="231F20"/>
          <w:spacing w:val="-4"/>
          <w:sz w:val="16"/>
        </w:rPr>
        <w:t>low-income</w:t>
      </w:r>
    </w:p>
    <w:p>
      <w:pPr>
        <w:spacing w:line="160" w:lineRule="exact" w:before="0"/>
        <w:ind w:left="500" w:right="0" w:firstLine="0"/>
        <w:jc w:val="left"/>
        <w:rPr>
          <w:sz w:val="16"/>
        </w:rPr>
      </w:pPr>
      <w:r>
        <w:rPr>
          <w:color w:val="231F20"/>
          <w:w w:val="85"/>
          <w:sz w:val="16"/>
        </w:rPr>
        <w:t>parents</w:t>
      </w:r>
      <w:r>
        <w:rPr>
          <w:color w:val="231F20"/>
          <w:spacing w:val="8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7"/>
          <w:sz w:val="16"/>
        </w:rPr>
        <w:t> </w:t>
      </w:r>
      <w:r>
        <w:rPr>
          <w:color w:val="231F20"/>
          <w:w w:val="85"/>
          <w:sz w:val="16"/>
        </w:rPr>
        <w:t>New</w:t>
      </w:r>
      <w:r>
        <w:rPr>
          <w:color w:val="231F20"/>
          <w:spacing w:val="9"/>
          <w:sz w:val="16"/>
        </w:rPr>
        <w:t> </w:t>
      </w:r>
      <w:r>
        <w:rPr>
          <w:color w:val="231F20"/>
          <w:w w:val="85"/>
          <w:sz w:val="16"/>
        </w:rPr>
        <w:t>Orleans.</w:t>
      </w:r>
      <w:r>
        <w:rPr>
          <w:color w:val="231F20"/>
          <w:spacing w:val="7"/>
          <w:sz w:val="16"/>
        </w:rPr>
        <w:t> </w:t>
      </w:r>
      <w:r>
        <w:rPr>
          <w:i/>
          <w:color w:val="231F20"/>
          <w:w w:val="85"/>
          <w:sz w:val="16"/>
        </w:rPr>
        <w:t>American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w w:val="85"/>
          <w:sz w:val="16"/>
        </w:rPr>
        <w:t>Journal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w w:val="85"/>
          <w:sz w:val="16"/>
        </w:rPr>
        <w:t>of</w:t>
      </w:r>
      <w:r>
        <w:rPr>
          <w:i/>
          <w:color w:val="231F20"/>
          <w:spacing w:val="52"/>
          <w:sz w:val="16"/>
        </w:rPr>
        <w:t> </w:t>
      </w:r>
      <w:r>
        <w:rPr>
          <w:i/>
          <w:color w:val="231F20"/>
          <w:w w:val="85"/>
          <w:sz w:val="16"/>
        </w:rPr>
        <w:t>Orthopsychiatry,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w w:val="85"/>
          <w:sz w:val="16"/>
        </w:rPr>
        <w:t>80</w:t>
      </w:r>
      <w:r>
        <w:rPr>
          <w:color w:val="231F20"/>
          <w:w w:val="85"/>
          <w:sz w:val="16"/>
        </w:rPr>
        <w:t>(2),</w:t>
      </w:r>
      <w:r>
        <w:rPr>
          <w:color w:val="231F20"/>
          <w:spacing w:val="8"/>
          <w:sz w:val="16"/>
        </w:rPr>
        <w:t> </w:t>
      </w:r>
      <w:r>
        <w:rPr>
          <w:color w:val="231F20"/>
          <w:w w:val="85"/>
          <w:sz w:val="16"/>
        </w:rPr>
        <w:t>237-</w:t>
      </w:r>
      <w:r>
        <w:rPr>
          <w:color w:val="231F20"/>
          <w:spacing w:val="-4"/>
          <w:w w:val="85"/>
          <w:sz w:val="16"/>
        </w:rPr>
        <w:t>247.</w:t>
      </w:r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w w:val="85"/>
          <w:sz w:val="16"/>
        </w:rPr>
        <w:t>Sundin,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E.C.,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&amp;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Horowitz,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M.J.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(2002).</w:t>
      </w:r>
      <w:r>
        <w:rPr>
          <w:color w:val="231F20"/>
          <w:spacing w:val="-3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Impact</w:t>
      </w:r>
      <w:r>
        <w:rPr>
          <w:i/>
          <w:color w:val="231F20"/>
          <w:spacing w:val="-2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of</w:t>
      </w:r>
      <w:r>
        <w:rPr>
          <w:i/>
          <w:color w:val="231F20"/>
          <w:spacing w:val="21"/>
          <w:sz w:val="16"/>
        </w:rPr>
        <w:t> </w:t>
      </w:r>
      <w:r>
        <w:rPr>
          <w:i/>
          <w:color w:val="231F20"/>
          <w:w w:val="85"/>
          <w:sz w:val="16"/>
        </w:rPr>
        <w:t>event</w:t>
      </w:r>
      <w:r>
        <w:rPr>
          <w:i/>
          <w:color w:val="231F20"/>
          <w:spacing w:val="-1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scale:</w:t>
      </w:r>
      <w:r>
        <w:rPr>
          <w:i/>
          <w:color w:val="231F20"/>
          <w:spacing w:val="-2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Psychometric</w:t>
      </w:r>
      <w:r>
        <w:rPr>
          <w:i/>
          <w:color w:val="231F20"/>
          <w:spacing w:val="-2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properties.</w:t>
      </w:r>
      <w:r>
        <w:rPr>
          <w:i/>
          <w:color w:val="231F20"/>
          <w:spacing w:val="-2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British</w:t>
      </w:r>
      <w:r>
        <w:rPr>
          <w:i/>
          <w:color w:val="231F20"/>
          <w:spacing w:val="-2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Journal</w:t>
      </w:r>
      <w:r>
        <w:rPr>
          <w:i/>
          <w:color w:val="231F20"/>
          <w:spacing w:val="-2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of</w:t>
      </w:r>
      <w:r>
        <w:rPr>
          <w:i/>
          <w:color w:val="231F20"/>
          <w:spacing w:val="21"/>
          <w:sz w:val="16"/>
        </w:rPr>
        <w:t> </w:t>
      </w:r>
      <w:r>
        <w:rPr>
          <w:i/>
          <w:color w:val="231F20"/>
          <w:w w:val="85"/>
          <w:sz w:val="16"/>
        </w:rPr>
        <w:t>Psychiatry,</w:t>
      </w:r>
      <w:r>
        <w:rPr>
          <w:i/>
          <w:color w:val="231F20"/>
          <w:spacing w:val="-2"/>
          <w:w w:val="85"/>
          <w:sz w:val="16"/>
        </w:rPr>
        <w:t> </w:t>
      </w:r>
      <w:r>
        <w:rPr>
          <w:i/>
          <w:color w:val="231F20"/>
          <w:w w:val="85"/>
          <w:sz w:val="16"/>
        </w:rPr>
        <w:t>180</w:t>
      </w:r>
      <w:r>
        <w:rPr>
          <w:color w:val="231F20"/>
          <w:w w:val="85"/>
          <w:sz w:val="16"/>
        </w:rPr>
        <w:t>,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205-</w:t>
      </w:r>
      <w:r>
        <w:rPr>
          <w:color w:val="231F20"/>
          <w:spacing w:val="-4"/>
          <w:w w:val="85"/>
          <w:sz w:val="16"/>
        </w:rPr>
        <w:t>209.</w:t>
      </w:r>
    </w:p>
    <w:p>
      <w:pPr>
        <w:spacing w:line="160" w:lineRule="exact" w:before="0"/>
        <w:ind w:left="140" w:right="0" w:firstLine="0"/>
        <w:jc w:val="left"/>
        <w:rPr>
          <w:sz w:val="16"/>
        </w:rPr>
      </w:pPr>
      <w:r>
        <w:rPr>
          <w:color w:val="231F20"/>
          <w:spacing w:val="-2"/>
          <w:sz w:val="16"/>
        </w:rPr>
        <w:t>United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States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Department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10"/>
          <w:sz w:val="16"/>
        </w:rPr>
        <w:t> </w:t>
      </w:r>
      <w:r>
        <w:rPr>
          <w:color w:val="231F20"/>
          <w:spacing w:val="-2"/>
          <w:sz w:val="16"/>
        </w:rPr>
        <w:t>Veterans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Affairs,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National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Center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for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Post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Traumatic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Stress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Disorder.</w:t>
      </w:r>
      <w:r>
        <w:rPr>
          <w:color w:val="231F20"/>
          <w:spacing w:val="26"/>
          <w:sz w:val="16"/>
        </w:rPr>
        <w:t> </w:t>
      </w:r>
      <w:r>
        <w:rPr>
          <w:color w:val="231F20"/>
          <w:spacing w:val="-2"/>
          <w:sz w:val="16"/>
        </w:rPr>
        <w:t>Trauma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Posttraumatic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Stress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Disorder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(PTSD).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Retrieved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July</w:t>
      </w:r>
    </w:p>
    <w:p>
      <w:pPr>
        <w:spacing w:line="160" w:lineRule="exact" w:before="0"/>
        <w:ind w:left="500" w:right="0" w:firstLine="0"/>
        <w:jc w:val="left"/>
        <w:rPr>
          <w:sz w:val="16"/>
        </w:rPr>
      </w:pPr>
      <w:r>
        <w:rPr>
          <w:color w:val="231F20"/>
          <w:spacing w:val="-2"/>
          <w:sz w:val="16"/>
        </w:rPr>
        <w:t>11,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2018,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from</w:t>
      </w:r>
      <w:r>
        <w:rPr>
          <w:color w:val="231F20"/>
          <w:spacing w:val="-8"/>
          <w:sz w:val="16"/>
        </w:rPr>
        <w:t> </w:t>
      </w:r>
      <w:hyperlink r:id="rId13">
        <w:r>
          <w:rPr>
            <w:color w:val="231F20"/>
            <w:spacing w:val="-2"/>
            <w:sz w:val="16"/>
          </w:rPr>
          <w:t>https://www</w:t>
        </w:r>
      </w:hyperlink>
      <w:r>
        <w:rPr>
          <w:color w:val="231F20"/>
          <w:spacing w:val="-2"/>
          <w:sz w:val="16"/>
        </w:rPr>
        <w:t>.ptsd.v</w:t>
      </w:r>
      <w:hyperlink r:id="rId13">
        <w:r>
          <w:rPr>
            <w:color w:val="231F20"/>
            <w:spacing w:val="-2"/>
            <w:sz w:val="16"/>
          </w:rPr>
          <w:t>a.g</w:t>
        </w:r>
      </w:hyperlink>
      <w:r>
        <w:rPr>
          <w:color w:val="231F20"/>
          <w:spacing w:val="-2"/>
          <w:sz w:val="16"/>
        </w:rPr>
        <w:t>o</w:t>
      </w:r>
      <w:hyperlink r:id="rId13">
        <w:r>
          <w:rPr>
            <w:color w:val="231F20"/>
            <w:spacing w:val="-2"/>
            <w:sz w:val="16"/>
          </w:rPr>
          <w:t>v/professional/index.asp.</w:t>
        </w:r>
      </w:hyperlink>
    </w:p>
    <w:p>
      <w:pPr>
        <w:spacing w:line="208" w:lineRule="auto" w:before="7"/>
        <w:ind w:left="500" w:right="165" w:hanging="360"/>
        <w:jc w:val="left"/>
        <w:rPr>
          <w:sz w:val="16"/>
        </w:rPr>
      </w:pPr>
      <w:r>
        <w:rPr>
          <w:color w:val="231F20"/>
          <w:w w:val="90"/>
          <w:sz w:val="16"/>
        </w:rPr>
        <w:t>Weiss,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D.S.,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Marmar,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C.R.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(1997).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Impact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13"/>
          <w:sz w:val="16"/>
        </w:rPr>
        <w:t> </w:t>
      </w:r>
      <w:r>
        <w:rPr>
          <w:color w:val="231F20"/>
          <w:w w:val="90"/>
          <w:sz w:val="16"/>
        </w:rPr>
        <w:t>Event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Scale-Revised.</w:t>
      </w:r>
      <w:r>
        <w:rPr>
          <w:color w:val="231F20"/>
          <w:spacing w:val="31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J.P.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Wilson,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T.M.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Keane</w:t>
      </w:r>
      <w:r>
        <w:rPr>
          <w:color w:val="231F20"/>
          <w:spacing w:val="-1"/>
          <w:w w:val="90"/>
          <w:sz w:val="16"/>
        </w:rPr>
        <w:t> </w:t>
      </w:r>
      <w:r>
        <w:rPr>
          <w:color w:val="231F20"/>
          <w:w w:val="90"/>
          <w:sz w:val="16"/>
        </w:rPr>
        <w:t>(Eds.),</w:t>
      </w:r>
      <w:r>
        <w:rPr>
          <w:color w:val="231F20"/>
          <w:spacing w:val="-3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Assessing</w:t>
      </w:r>
      <w:r>
        <w:rPr>
          <w:i/>
          <w:color w:val="231F20"/>
          <w:spacing w:val="-1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Psychological</w:t>
      </w:r>
      <w:r>
        <w:rPr>
          <w:i/>
          <w:color w:val="231F20"/>
          <w:spacing w:val="-1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Trauma</w:t>
      </w:r>
      <w:r>
        <w:rPr>
          <w:i/>
          <w:color w:val="231F20"/>
          <w:spacing w:val="-2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and</w:t>
      </w:r>
      <w:r>
        <w:rPr>
          <w:i/>
          <w:color w:val="231F20"/>
          <w:spacing w:val="-2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PTSD:</w:t>
      </w:r>
      <w:r>
        <w:rPr>
          <w:i/>
          <w:color w:val="231F20"/>
          <w:spacing w:val="31"/>
          <w:sz w:val="16"/>
        </w:rPr>
        <w:t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-2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Practitioner’s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w w:val="95"/>
          <w:sz w:val="16"/>
        </w:rPr>
        <w:t>Handbook </w:t>
      </w:r>
      <w:r>
        <w:rPr>
          <w:color w:val="231F20"/>
          <w:w w:val="95"/>
          <w:sz w:val="16"/>
        </w:rPr>
        <w:t>(pp. 399-411).</w:t>
      </w:r>
      <w:r>
        <w:rPr>
          <w:color w:val="231F20"/>
          <w:spacing w:val="40"/>
          <w:sz w:val="16"/>
        </w:rPr>
        <w:t> </w:t>
      </w:r>
      <w:r>
        <w:rPr>
          <w:color w:val="231F20"/>
          <w:w w:val="95"/>
          <w:sz w:val="16"/>
        </w:rPr>
        <w:t>New York:</w:t>
      </w:r>
      <w:r>
        <w:rPr>
          <w:color w:val="231F20"/>
          <w:spacing w:val="40"/>
          <w:sz w:val="16"/>
        </w:rPr>
        <w:t> </w:t>
      </w:r>
      <w:r>
        <w:rPr>
          <w:color w:val="231F20"/>
          <w:w w:val="95"/>
          <w:sz w:val="16"/>
        </w:rPr>
        <w:t>Guilford Press.</w:t>
      </w:r>
    </w:p>
    <w:p>
      <w:pPr>
        <w:spacing w:line="152" w:lineRule="exact" w:before="0"/>
        <w:ind w:left="140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Weiss,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D.S.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(2004).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Impact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7"/>
          <w:sz w:val="16"/>
        </w:rPr>
        <w:t> </w:t>
      </w:r>
      <w:r>
        <w:rPr>
          <w:color w:val="231F20"/>
          <w:w w:val="90"/>
          <w:sz w:val="16"/>
        </w:rPr>
        <w:t>Event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Scale-Revised.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J.P.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Wilson,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T.M.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Keane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(Eds.),</w:t>
      </w:r>
      <w:r>
        <w:rPr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Assessing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psychological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trauma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and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PTSD: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practitioner’s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handbook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(2nd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ed.,</w:t>
      </w:r>
      <w:r>
        <w:rPr>
          <w:color w:val="231F20"/>
          <w:spacing w:val="-5"/>
          <w:w w:val="90"/>
          <w:sz w:val="16"/>
        </w:rPr>
        <w:t> pp.</w:t>
      </w:r>
    </w:p>
    <w:p>
      <w:pPr>
        <w:spacing w:line="160" w:lineRule="exact" w:before="0"/>
        <w:ind w:left="500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168-189).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New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York: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Guilford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4"/>
          <w:sz w:val="16"/>
        </w:rPr>
        <w:t>Press.</w:t>
      </w:r>
    </w:p>
    <w:p>
      <w:pPr>
        <w:spacing w:line="208" w:lineRule="auto" w:before="8"/>
        <w:ind w:left="500" w:right="165" w:hanging="360"/>
        <w:jc w:val="left"/>
        <w:rPr>
          <w:sz w:val="16"/>
        </w:rPr>
      </w:pPr>
      <w:r>
        <w:rPr>
          <w:color w:val="231F20"/>
          <w:w w:val="90"/>
          <w:sz w:val="16"/>
        </w:rPr>
        <w:t>Weiss,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D.S.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(2007).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Impact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8"/>
          <w:sz w:val="16"/>
        </w:rPr>
        <w:t> </w:t>
      </w:r>
      <w:r>
        <w:rPr>
          <w:color w:val="231F20"/>
          <w:w w:val="90"/>
          <w:sz w:val="16"/>
        </w:rPr>
        <w:t>Event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Scale: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Revised.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5"/>
          <w:w w:val="90"/>
          <w:sz w:val="16"/>
        </w:rPr>
        <w:t> </w:t>
      </w:r>
      <w:r>
        <w:rPr>
          <w:color w:val="231F20"/>
          <w:w w:val="90"/>
          <w:sz w:val="16"/>
        </w:rPr>
        <w:t>J.P.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Wilson,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C.S.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Tang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(Eds.),</w:t>
      </w:r>
      <w:r>
        <w:rPr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Cross-cultural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assessment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21"/>
          <w:sz w:val="16"/>
        </w:rPr>
        <w:t> </w:t>
      </w:r>
      <w:r>
        <w:rPr>
          <w:i/>
          <w:color w:val="231F20"/>
          <w:w w:val="90"/>
          <w:sz w:val="16"/>
        </w:rPr>
        <w:t>psychological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trauma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and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PTSD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(pp.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219-238).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w w:val="90"/>
          <w:sz w:val="16"/>
        </w:rPr>
        <w:t>New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York: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Springer.</w:t>
      </w:r>
    </w:p>
    <w:p>
      <w:pPr>
        <w:spacing w:before="33"/>
        <w:ind w:left="1909" w:right="1890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EVENT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SCALE-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pacing w:val="-2"/>
          <w:sz w:val="24"/>
        </w:rPr>
        <w:t>REVISED</w:t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629" w:val="left" w:leader="none"/>
          <w:tab w:pos="9359" w:val="left" w:leader="none"/>
        </w:tabs>
        <w:spacing w:line="232" w:lineRule="auto" w:before="0"/>
        <w:ind w:left="140" w:right="172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INSTRUCTIONS:</w:t>
      </w:r>
      <w:r>
        <w:rPr>
          <w:b/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Below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list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15"/>
          <w:sz w:val="18"/>
        </w:rPr>
        <w:t> </w:t>
      </w:r>
      <w:r>
        <w:rPr>
          <w:color w:val="231F20"/>
          <w:spacing w:val="-2"/>
          <w:sz w:val="18"/>
        </w:rPr>
        <w:t>difficulties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people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sometimes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have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after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stressful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life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events.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Please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read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each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item,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then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indicate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how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dis- </w:t>
      </w:r>
      <w:r>
        <w:rPr>
          <w:color w:val="231F20"/>
          <w:sz w:val="18"/>
        </w:rPr>
        <w:t>tressing each difficulty has been for you </w:t>
      </w:r>
      <w:r>
        <w:rPr>
          <w:b/>
          <w:color w:val="231F20"/>
          <w:sz w:val="18"/>
        </w:rPr>
        <w:t>DURING THE PAST SEVEN DAYS </w:t>
      </w:r>
      <w:r>
        <w:rPr>
          <w:color w:val="231F20"/>
          <w:sz w:val="18"/>
        </w:rPr>
        <w:t>with respect to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2"/>
          <w:sz w:val="18"/>
        </w:rPr>
        <w:t>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which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occurred </w:t>
      </w:r>
      <w:r>
        <w:rPr>
          <w:color w:val="231F20"/>
          <w:sz w:val="18"/>
        </w:rPr>
        <w:t>on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How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much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were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distressed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bothered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these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difficulties?</w:t>
      </w:r>
    </w:p>
    <w:p>
      <w:pPr>
        <w:pStyle w:val="BodyText"/>
        <w:spacing w:before="8"/>
        <w:rPr>
          <w:sz w:val="16"/>
        </w:rPr>
      </w:pPr>
    </w:p>
    <w:p>
      <w:pPr>
        <w:spacing w:before="1"/>
        <w:ind w:left="140" w:right="0" w:firstLine="0"/>
        <w:jc w:val="left"/>
        <w:rPr>
          <w:sz w:val="18"/>
        </w:rPr>
      </w:pPr>
      <w:r>
        <w:rPr>
          <w:color w:val="231F20"/>
          <w:sz w:val="18"/>
        </w:rPr>
        <w:t>Item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Response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Anchors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0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all;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bit;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Moderately;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Quite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bit;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4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Extremely.</w:t>
      </w:r>
    </w:p>
    <w:p>
      <w:pPr>
        <w:pStyle w:val="BodyText"/>
        <w:spacing w:before="8"/>
        <w:rPr>
          <w:sz w:val="16"/>
        </w:rPr>
      </w:pPr>
    </w:p>
    <w:p>
      <w:pPr>
        <w:spacing w:line="203" w:lineRule="exact" w:before="1"/>
        <w:ind w:left="140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Intrusion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subscale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b/>
          <w:color w:val="231F20"/>
          <w:sz w:val="18"/>
        </w:rPr>
        <w:t>MEAN</w:t>
      </w:r>
      <w:r>
        <w:rPr>
          <w:b/>
          <w:color w:val="231F20"/>
          <w:spacing w:val="-11"/>
          <w:sz w:val="18"/>
        </w:rPr>
        <w:t> </w:t>
      </w:r>
      <w:r>
        <w:rPr>
          <w:color w:val="231F20"/>
          <w:sz w:val="18"/>
        </w:rPr>
        <w:t>item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response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items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1,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2,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3,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6,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9,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14,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16,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20.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Thus,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scores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range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0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5"/>
          <w:sz w:val="18"/>
        </w:rPr>
        <w:t>4.</w:t>
      </w:r>
    </w:p>
    <w:p>
      <w:pPr>
        <w:spacing w:line="200" w:lineRule="exact" w:before="0"/>
        <w:ind w:left="140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  <w:shd w:fill="6DCFF6" w:color="auto" w:val="clear"/>
        </w:rPr>
        <w:t>Avoidance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subscale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b/>
          <w:color w:val="231F20"/>
          <w:spacing w:val="-2"/>
          <w:sz w:val="18"/>
        </w:rPr>
        <w:t>MEAN</w:t>
      </w:r>
      <w:r>
        <w:rPr>
          <w:b/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item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response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14"/>
          <w:sz w:val="18"/>
        </w:rPr>
        <w:t> </w:t>
      </w:r>
      <w:r>
        <w:rPr>
          <w:color w:val="231F20"/>
          <w:spacing w:val="-2"/>
          <w:sz w:val="18"/>
        </w:rPr>
        <w:t>items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  <w:shd w:fill="6DCFF6" w:color="auto" w:val="clear"/>
        </w:rPr>
        <w:t>5,</w:t>
      </w:r>
      <w:r>
        <w:rPr>
          <w:color w:val="231F20"/>
          <w:spacing w:val="-6"/>
          <w:sz w:val="18"/>
          <w:shd w:fill="6DCFF6" w:color="auto" w:val="clear"/>
        </w:rPr>
        <w:t> </w:t>
      </w:r>
      <w:r>
        <w:rPr>
          <w:color w:val="231F20"/>
          <w:spacing w:val="-2"/>
          <w:sz w:val="18"/>
          <w:shd w:fill="6DCFF6" w:color="auto" w:val="clear"/>
        </w:rPr>
        <w:t>7,</w:t>
      </w:r>
      <w:r>
        <w:rPr>
          <w:color w:val="231F20"/>
          <w:spacing w:val="-6"/>
          <w:sz w:val="18"/>
          <w:shd w:fill="6DCFF6" w:color="auto" w:val="clear"/>
        </w:rPr>
        <w:t> </w:t>
      </w:r>
      <w:r>
        <w:rPr>
          <w:color w:val="231F20"/>
          <w:spacing w:val="-2"/>
          <w:sz w:val="18"/>
          <w:shd w:fill="6DCFF6" w:color="auto" w:val="clear"/>
        </w:rPr>
        <w:t>8,</w:t>
      </w:r>
      <w:r>
        <w:rPr>
          <w:color w:val="231F20"/>
          <w:spacing w:val="-7"/>
          <w:sz w:val="18"/>
          <w:shd w:fill="6DCFF6" w:color="auto" w:val="clear"/>
        </w:rPr>
        <w:t> </w:t>
      </w:r>
      <w:r>
        <w:rPr>
          <w:color w:val="231F20"/>
          <w:spacing w:val="-2"/>
          <w:sz w:val="18"/>
          <w:shd w:fill="6DCFF6" w:color="auto" w:val="clear"/>
        </w:rPr>
        <w:t>11,</w:t>
      </w:r>
      <w:r>
        <w:rPr>
          <w:color w:val="231F20"/>
          <w:spacing w:val="-6"/>
          <w:sz w:val="18"/>
          <w:shd w:fill="6DCFF6" w:color="auto" w:val="clear"/>
        </w:rPr>
        <w:t> </w:t>
      </w:r>
      <w:r>
        <w:rPr>
          <w:color w:val="231F20"/>
          <w:spacing w:val="-2"/>
          <w:sz w:val="18"/>
          <w:shd w:fill="6DCFF6" w:color="auto" w:val="clear"/>
        </w:rPr>
        <w:t>12,</w:t>
      </w:r>
      <w:r>
        <w:rPr>
          <w:color w:val="231F20"/>
          <w:spacing w:val="-6"/>
          <w:sz w:val="18"/>
          <w:shd w:fill="6DCFF6" w:color="auto" w:val="clear"/>
        </w:rPr>
        <w:t> </w:t>
      </w:r>
      <w:r>
        <w:rPr>
          <w:color w:val="231F20"/>
          <w:spacing w:val="-2"/>
          <w:sz w:val="18"/>
          <w:shd w:fill="6DCFF6" w:color="auto" w:val="clear"/>
        </w:rPr>
        <w:t>13,</w:t>
      </w:r>
      <w:r>
        <w:rPr>
          <w:color w:val="231F20"/>
          <w:spacing w:val="-7"/>
          <w:sz w:val="18"/>
          <w:shd w:fill="6DCFF6" w:color="auto" w:val="clear"/>
        </w:rPr>
        <w:t> </w:t>
      </w:r>
      <w:r>
        <w:rPr>
          <w:color w:val="231F20"/>
          <w:spacing w:val="-2"/>
          <w:sz w:val="18"/>
          <w:shd w:fill="6DCFF6" w:color="auto" w:val="clear"/>
        </w:rPr>
        <w:t>17,</w:t>
      </w:r>
      <w:r>
        <w:rPr>
          <w:color w:val="231F20"/>
          <w:spacing w:val="-6"/>
          <w:sz w:val="18"/>
          <w:shd w:fill="6DCFF6" w:color="auto" w:val="clear"/>
        </w:rPr>
        <w:t> </w:t>
      </w:r>
      <w:r>
        <w:rPr>
          <w:color w:val="231F20"/>
          <w:spacing w:val="-2"/>
          <w:sz w:val="18"/>
          <w:shd w:fill="6DCFF6" w:color="auto" w:val="clear"/>
        </w:rPr>
        <w:t>22</w:t>
      </w:r>
      <w:r>
        <w:rPr>
          <w:color w:val="231F20"/>
          <w:spacing w:val="-2"/>
          <w:sz w:val="18"/>
        </w:rPr>
        <w:t>.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Thus,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scores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can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range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from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0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through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5"/>
          <w:sz w:val="18"/>
        </w:rPr>
        <w:t>4.</w:t>
      </w:r>
    </w:p>
    <w:p>
      <w:pPr>
        <w:spacing w:line="203" w:lineRule="exact" w:before="0"/>
        <w:ind w:left="140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  <w:shd w:fill="A4CE99" w:color="auto" w:val="clear"/>
        </w:rPr>
        <w:t>Hyperarousal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subscale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b/>
          <w:color w:val="231F20"/>
          <w:spacing w:val="-2"/>
          <w:sz w:val="18"/>
        </w:rPr>
        <w:t>MEAN</w:t>
      </w:r>
      <w:r>
        <w:rPr>
          <w:b/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item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response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15"/>
          <w:sz w:val="18"/>
        </w:rPr>
        <w:t> </w:t>
      </w:r>
      <w:r>
        <w:rPr>
          <w:color w:val="231F20"/>
          <w:spacing w:val="-2"/>
          <w:sz w:val="18"/>
        </w:rPr>
        <w:t>items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  <w:shd w:fill="A4CE99" w:color="auto" w:val="clear"/>
        </w:rPr>
        <w:t>4,</w:t>
      </w:r>
      <w:r>
        <w:rPr>
          <w:color w:val="231F20"/>
          <w:spacing w:val="-5"/>
          <w:sz w:val="18"/>
          <w:shd w:fill="A4CE99" w:color="auto" w:val="clear"/>
        </w:rPr>
        <w:t> </w:t>
      </w:r>
      <w:r>
        <w:rPr>
          <w:color w:val="231F20"/>
          <w:spacing w:val="-2"/>
          <w:sz w:val="18"/>
          <w:shd w:fill="A4CE99" w:color="auto" w:val="clear"/>
        </w:rPr>
        <w:t>10,</w:t>
      </w:r>
      <w:r>
        <w:rPr>
          <w:color w:val="231F20"/>
          <w:spacing w:val="-6"/>
          <w:sz w:val="18"/>
          <w:shd w:fill="A4CE99" w:color="auto" w:val="clear"/>
        </w:rPr>
        <w:t> </w:t>
      </w:r>
      <w:r>
        <w:rPr>
          <w:color w:val="231F20"/>
          <w:spacing w:val="-2"/>
          <w:sz w:val="18"/>
          <w:shd w:fill="A4CE99" w:color="auto" w:val="clear"/>
        </w:rPr>
        <w:t>15,</w:t>
      </w:r>
      <w:r>
        <w:rPr>
          <w:color w:val="231F20"/>
          <w:spacing w:val="-5"/>
          <w:sz w:val="18"/>
          <w:shd w:fill="A4CE99" w:color="auto" w:val="clear"/>
        </w:rPr>
        <w:t> </w:t>
      </w:r>
      <w:r>
        <w:rPr>
          <w:color w:val="231F20"/>
          <w:spacing w:val="-2"/>
          <w:sz w:val="18"/>
          <w:shd w:fill="A4CE99" w:color="auto" w:val="clear"/>
        </w:rPr>
        <w:t>18,</w:t>
      </w:r>
      <w:r>
        <w:rPr>
          <w:color w:val="231F20"/>
          <w:spacing w:val="-5"/>
          <w:sz w:val="18"/>
          <w:shd w:fill="A4CE99" w:color="auto" w:val="clear"/>
        </w:rPr>
        <w:t> </w:t>
      </w:r>
      <w:r>
        <w:rPr>
          <w:color w:val="231F20"/>
          <w:spacing w:val="-2"/>
          <w:sz w:val="18"/>
          <w:shd w:fill="A4CE99" w:color="auto" w:val="clear"/>
        </w:rPr>
        <w:t>19,</w:t>
      </w:r>
      <w:r>
        <w:rPr>
          <w:color w:val="231F20"/>
          <w:spacing w:val="-6"/>
          <w:sz w:val="18"/>
          <w:shd w:fill="A4CE99" w:color="auto" w:val="clear"/>
        </w:rPr>
        <w:t> </w:t>
      </w:r>
      <w:r>
        <w:rPr>
          <w:color w:val="231F20"/>
          <w:spacing w:val="-2"/>
          <w:sz w:val="18"/>
          <w:shd w:fill="A4CE99" w:color="auto" w:val="clear"/>
        </w:rPr>
        <w:t>21</w:t>
      </w:r>
      <w:r>
        <w:rPr>
          <w:color w:val="231F20"/>
          <w:spacing w:val="-2"/>
          <w:sz w:val="18"/>
        </w:rPr>
        <w:t>.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Thus,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scores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can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range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from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0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through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5"/>
          <w:sz w:val="18"/>
        </w:rPr>
        <w:t>4.</w:t>
      </w: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228600</wp:posOffset>
                </wp:positionH>
                <wp:positionV relativeFrom="paragraph">
                  <wp:posOffset>152388</wp:posOffset>
                </wp:positionV>
                <wp:extent cx="6642100" cy="184848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42100" cy="1848485"/>
                          <a:chExt cx="6642100" cy="1848485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3321050" y="6350"/>
                            <a:ext cx="3314700" cy="183578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15" w:lineRule="exact" w:before="14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feelings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were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kind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6DCFF6" w:color="auto" w:val="clear"/>
                                </w:rPr>
                                <w:t>numb.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found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myself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acting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feeling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back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time.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had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trouble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falling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asleep.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had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waves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strong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feelings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it.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tried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remove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memory.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hd w:fill="A4CE99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A4CE99" w:color="auto" w:val="clear"/>
                                </w:rPr>
                                <w:t>had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A4CE99" w:color="auto" w:val="clear"/>
                                </w:rPr>
                                <w:t>trouble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concentrating.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Reminders of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it caused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me to have physical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reactions, such</w:t>
                              </w:r>
                            </w:p>
                            <w:p>
                              <w:pPr>
                                <w:tabs>
                                  <w:tab w:pos="369" w:val="left" w:leader="none"/>
                                </w:tabs>
                                <w:spacing w:line="200" w:lineRule="exact" w:before="0"/>
                                <w:ind w:left="7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hd w:fill="A4CE99" w:color="auto" w:val="clear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as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sweating,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trouble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breathing,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nausea,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pounding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A4CE99" w:color="auto" w:val="clear"/>
                                </w:rPr>
                                <w:t>heart.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had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dreams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it.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felt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watchful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on-guard.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51" w:val="left" w:leader="none"/>
                                </w:tabs>
                                <w:spacing w:line="215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tried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talk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 it.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350" y="6350"/>
                            <a:ext cx="3314700" cy="183578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07" w:val="left" w:leader="none"/>
                                </w:tabs>
                                <w:spacing w:line="215" w:lineRule="exact" w:before="14"/>
                                <w:ind w:left="307" w:right="0" w:hanging="187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reminder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brought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back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feelings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it.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07" w:val="left" w:leader="none"/>
                                </w:tabs>
                                <w:spacing w:line="200" w:lineRule="exact" w:before="0"/>
                                <w:ind w:left="307" w:right="0" w:hanging="187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had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trouble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staying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asleep.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07" w:val="left" w:leader="none"/>
                                </w:tabs>
                                <w:spacing w:line="200" w:lineRule="exact" w:before="0"/>
                                <w:ind w:left="307" w:right="0" w:hanging="187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things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kept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think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it.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07" w:val="left" w:leader="none"/>
                                </w:tabs>
                                <w:spacing w:line="200" w:lineRule="exact" w:before="0"/>
                                <w:ind w:left="307" w:right="0" w:hanging="187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felt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irritable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angry.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07" w:val="left" w:leader="none"/>
                                </w:tabs>
                                <w:spacing w:line="200" w:lineRule="exact" w:before="0"/>
                                <w:ind w:left="307" w:right="0" w:hanging="187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avoided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letting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myself</w:t>
                              </w:r>
                              <w:r>
                                <w:rPr>
                                  <w:color w:val="231F20"/>
                                  <w:spacing w:val="1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get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upset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when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thought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</w:p>
                            <w:p>
                              <w:pPr>
                                <w:spacing w:line="200" w:lineRule="exact" w:before="0"/>
                                <w:ind w:left="12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42"/>
                                  <w:sz w:val="20"/>
                                  <w:shd w:fill="6DCFF6" w:color="auto" w:val="clear"/>
                                </w:rPr>
                                <w:t> 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was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reminded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2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it.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07" w:val="left" w:leader="none"/>
                                </w:tabs>
                                <w:spacing w:line="200" w:lineRule="exact" w:before="0"/>
                                <w:ind w:left="307" w:right="0" w:hanging="187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thought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didn’t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mean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to.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07" w:val="left" w:leader="none"/>
                                </w:tabs>
                                <w:spacing w:line="200" w:lineRule="exact" w:before="0"/>
                                <w:ind w:left="307" w:right="0" w:hanging="187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felt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as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hadn’t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happened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wasn’t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real.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07" w:val="left" w:leader="none"/>
                                </w:tabs>
                                <w:spacing w:line="200" w:lineRule="exact" w:before="0"/>
                                <w:ind w:left="307" w:right="0" w:hanging="187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stayed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away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reminders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it.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07" w:val="left" w:leader="none"/>
                                </w:tabs>
                                <w:spacing w:line="200" w:lineRule="exact" w:before="0"/>
                                <w:ind w:left="307" w:right="0" w:hanging="187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Pictures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popped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mind.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was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jumpy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easily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A4CE9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A4CE99" w:color="auto" w:val="clear"/>
                                </w:rPr>
                                <w:t>startled.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tried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think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hd w:fill="6DCFF6" w:color="auto" w:val="clear"/>
                                </w:rPr>
                                <w:t>it.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51" w:val="left" w:leader="none"/>
                                </w:tabs>
                                <w:spacing w:line="200" w:lineRule="exact" w:before="0"/>
                                <w:ind w:left="351" w:right="0" w:hanging="281"/>
                                <w:jc w:val="left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was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aware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still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had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lot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feelings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about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it,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but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hd w:fill="6DCFF6" w:color="auto" w:val="clear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</w:p>
                            <w:p>
                              <w:pPr>
                                <w:spacing w:line="215" w:lineRule="exact" w:before="0"/>
                                <w:ind w:left="7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71"/>
                                  <w:sz w:val="20"/>
                                  <w:shd w:fill="6DCFF6" w:color="auto" w:val="clear"/>
                                </w:rPr>
                                <w:t> 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didn’t</w:t>
                              </w:r>
                              <w:r>
                                <w:rPr>
                                  <w:color w:val="231F20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deal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  <w:shd w:fill="6DCFF6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hd w:fill="6DCFF6" w:color="auto" w:val="clear"/>
                                </w:rPr>
                                <w:t>them.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pt;margin-top:11.999121pt;width:523pt;height:145.550pt;mso-position-horizontal-relative:page;mso-position-vertical-relative:paragraph;z-index:-15728128;mso-wrap-distance-left:0;mso-wrap-distance-right:0" id="docshapegroup12" coordorigin="360,240" coordsize="10460,2911">
                <v:shape style="position:absolute;left:5590;top:249;width:5220;height:2891" type="#_x0000_t202" id="docshape13" filled="false" stroked="true" strokeweight="1pt" strokecolor="#231f20"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15" w:lineRule="exact" w:before="14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My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feelings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about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it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were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of</w:t>
                        </w:r>
                        <w:r>
                          <w:rPr>
                            <w:color w:val="231F20"/>
                            <w:spacing w:val="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6DCFF6" w:color="auto" w:val="clear"/>
                          </w:rPr>
                          <w:t>numb.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found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myself</w:t>
                        </w: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acting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feeling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like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was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back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at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that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time.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had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trouble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falling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asleep.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had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waves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strong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feelings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about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it.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tried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remove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it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from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my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memory.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shd w:fill="A4CE99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A4CE99" w:color="auto" w:val="clear"/>
                          </w:rPr>
                          <w:t>had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A4CE99" w:color="auto" w:val="clear"/>
                          </w:rPr>
                          <w:t>trouble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concentrating.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Reminders of</w:t>
                        </w:r>
                        <w:r>
                          <w:rPr>
                            <w:color w:val="231F20"/>
                            <w:spacing w:val="21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it caused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me to have physical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reactions, such</w:t>
                        </w:r>
                      </w:p>
                      <w:p>
                        <w:pPr>
                          <w:tabs>
                            <w:tab w:pos="369" w:val="left" w:leader="none"/>
                          </w:tabs>
                          <w:spacing w:line="200" w:lineRule="exact" w:before="0"/>
                          <w:ind w:left="7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shd w:fill="A4CE99" w:color="auto" w:val="clear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as</w:t>
                        </w:r>
                        <w:r>
                          <w:rPr>
                            <w:color w:val="231F20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sweating,</w:t>
                        </w:r>
                        <w:r>
                          <w:rPr>
                            <w:color w:val="231F20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trouble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breathing,</w:t>
                        </w:r>
                        <w:r>
                          <w:rPr>
                            <w:color w:val="231F20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nausea,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pounding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A4CE99" w:color="auto" w:val="clear"/>
                          </w:rPr>
                          <w:t>heart.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had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dreams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about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it.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felt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watchful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on-guard.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51" w:val="left" w:leader="none"/>
                          </w:tabs>
                          <w:spacing w:line="215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tried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not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to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talk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about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 it.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70;top:249;width:5220;height:2891" type="#_x0000_t202" id="docshape14" filled="false" stroked="true" strokeweight="1pt" strokecolor="#231f20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07" w:val="left" w:leader="none"/>
                          </w:tabs>
                          <w:spacing w:line="215" w:lineRule="exact" w:before="14"/>
                          <w:ind w:left="307" w:right="0" w:hanging="187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reminder</w:t>
                        </w:r>
                        <w:r>
                          <w:rPr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brought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back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feelings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about</w:t>
                        </w:r>
                        <w:r>
                          <w:rPr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it.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07" w:val="left" w:leader="none"/>
                          </w:tabs>
                          <w:spacing w:line="200" w:lineRule="exact" w:before="0"/>
                          <w:ind w:left="307" w:right="0" w:hanging="187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had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trouble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staying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asleep.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07" w:val="left" w:leader="none"/>
                          </w:tabs>
                          <w:spacing w:line="200" w:lineRule="exact" w:before="0"/>
                          <w:ind w:left="307" w:right="0" w:hanging="187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things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kept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making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think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about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it.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07" w:val="left" w:leader="none"/>
                          </w:tabs>
                          <w:spacing w:line="200" w:lineRule="exact" w:before="0"/>
                          <w:ind w:left="307" w:right="0" w:hanging="187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felt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irritable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angry.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07" w:val="left" w:leader="none"/>
                          </w:tabs>
                          <w:spacing w:line="200" w:lineRule="exact" w:before="0"/>
                          <w:ind w:left="307" w:right="0" w:hanging="187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avoided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letting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myself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get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upset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when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thought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about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it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or</w:t>
                        </w:r>
                        <w:r>
                          <w:rPr>
                            <w:color w:val="231F20"/>
                            <w:spacing w:val="40"/>
                            <w:sz w:val="20"/>
                            <w:shd w:fill="6DCFF6" w:color="auto" w:val="clear"/>
                          </w:rPr>
                          <w:t> </w:t>
                        </w:r>
                      </w:p>
                      <w:p>
                        <w:pPr>
                          <w:spacing w:line="200" w:lineRule="exact" w:before="0"/>
                          <w:ind w:left="12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42"/>
                            <w:sz w:val="20"/>
                            <w:shd w:fill="6DCFF6" w:color="auto" w:val="clear"/>
                          </w:rPr>
                          <w:t> 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was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reminded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of</w:t>
                        </w:r>
                        <w:r>
                          <w:rPr>
                            <w:color w:val="231F20"/>
                            <w:spacing w:val="2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it.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07" w:val="left" w:leader="none"/>
                          </w:tabs>
                          <w:spacing w:line="200" w:lineRule="exact" w:before="0"/>
                          <w:ind w:left="307" w:right="0" w:hanging="187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thought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about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it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when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didn’t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mean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to.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07" w:val="left" w:leader="none"/>
                          </w:tabs>
                          <w:spacing w:line="200" w:lineRule="exact" w:before="0"/>
                          <w:ind w:left="307" w:right="0" w:hanging="187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felt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as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if</w:t>
                        </w:r>
                        <w:r>
                          <w:rPr>
                            <w:color w:val="231F20"/>
                            <w:spacing w:val="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it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hadn’t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happened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or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wasn’t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real.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07" w:val="left" w:leader="none"/>
                          </w:tabs>
                          <w:spacing w:line="200" w:lineRule="exact" w:before="0"/>
                          <w:ind w:left="307" w:right="0" w:hanging="187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stayed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away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from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reminders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of</w:t>
                        </w:r>
                        <w:r>
                          <w:rPr>
                            <w:color w:val="231F20"/>
                            <w:spacing w:val="1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it.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07" w:val="left" w:leader="none"/>
                          </w:tabs>
                          <w:spacing w:line="200" w:lineRule="exact" w:before="0"/>
                          <w:ind w:left="307" w:right="0" w:hanging="187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Pictures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about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it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popped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into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mind.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was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jumpy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easily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A4CE99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A4CE99" w:color="auto" w:val="clear"/>
                          </w:rPr>
                          <w:t>startled.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tried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think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about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hd w:fill="6DCFF6" w:color="auto" w:val="clear"/>
                          </w:rPr>
                          <w:t>it.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51" w:val="left" w:leader="none"/>
                          </w:tabs>
                          <w:spacing w:line="200" w:lineRule="exact" w:before="0"/>
                          <w:ind w:left="351" w:right="0" w:hanging="281"/>
                          <w:jc w:val="left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was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aware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that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still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had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lot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of</w:t>
                        </w:r>
                        <w:r>
                          <w:rPr>
                            <w:color w:val="231F20"/>
                            <w:spacing w:val="6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feelings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about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it,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but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hd w:fill="6DCFF6" w:color="auto" w:val="clear"/>
                          </w:rPr>
                          <w:t>I</w:t>
                        </w:r>
                        <w:r>
                          <w:rPr>
                            <w:color w:val="231F20"/>
                            <w:spacing w:val="40"/>
                            <w:sz w:val="20"/>
                            <w:shd w:fill="6DCFF6" w:color="auto" w:val="clear"/>
                          </w:rPr>
                          <w:t> </w:t>
                        </w:r>
                      </w:p>
                      <w:p>
                        <w:pPr>
                          <w:spacing w:line="215" w:lineRule="exact" w:before="0"/>
                          <w:ind w:left="7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71"/>
                            <w:sz w:val="20"/>
                            <w:shd w:fill="6DCFF6" w:color="auto" w:val="clear"/>
                          </w:rPr>
                          <w:t> 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didn’t</w:t>
                        </w:r>
                        <w:r>
                          <w:rPr>
                            <w:color w:val="231F20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deal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with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  <w:shd w:fill="6DCFF6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hd w:fill="6DCFF6" w:color="auto" w:val="clear"/>
                          </w:rPr>
                          <w:t>them.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2" w:lineRule="exact" w:before="0"/>
        <w:ind w:left="140" w:right="0" w:firstLine="0"/>
        <w:jc w:val="left"/>
        <w:rPr>
          <w:sz w:val="24"/>
        </w:rPr>
      </w:pPr>
      <w:r>
        <w:rPr>
          <w:color w:val="231F20"/>
          <w:spacing w:val="-4"/>
          <w:sz w:val="24"/>
          <w:u w:val="single" w:color="231F20"/>
        </w:rPr>
        <w:t>Score</w:t>
      </w:r>
      <w:r>
        <w:rPr>
          <w:color w:val="231F20"/>
          <w:spacing w:val="3"/>
          <w:sz w:val="24"/>
          <w:u w:val="single" w:color="231F20"/>
        </w:rPr>
        <w:t> </w:t>
      </w:r>
      <w:r>
        <w:rPr>
          <w:color w:val="231F20"/>
          <w:spacing w:val="-4"/>
          <w:sz w:val="24"/>
          <w:u w:val="single" w:color="231F20"/>
        </w:rPr>
        <w:t>Interpretation</w:t>
      </w:r>
      <w:r>
        <w:rPr>
          <w:color w:val="231F20"/>
          <w:spacing w:val="2"/>
          <w:sz w:val="24"/>
          <w:u w:val="single" w:color="231F20"/>
        </w:rPr>
        <w:t> </w:t>
      </w:r>
      <w:r>
        <w:rPr>
          <w:color w:val="231F20"/>
          <w:spacing w:val="-4"/>
          <w:sz w:val="24"/>
          <w:u w:val="single" w:color="231F20"/>
        </w:rPr>
        <w:t>(IES-</w:t>
      </w:r>
      <w:r>
        <w:rPr>
          <w:color w:val="231F20"/>
          <w:spacing w:val="-5"/>
          <w:sz w:val="24"/>
          <w:u w:val="single" w:color="231F20"/>
        </w:rPr>
        <w:t>R)</w:t>
      </w:r>
      <w:r>
        <w:rPr>
          <w:color w:val="231F20"/>
          <w:spacing w:val="-5"/>
          <w:sz w:val="24"/>
        </w:rPr>
        <w:t>:</w:t>
      </w:r>
    </w:p>
    <w:p>
      <w:pPr>
        <w:pStyle w:val="BodyText"/>
        <w:tabs>
          <w:tab w:pos="1579" w:val="left" w:leader="none"/>
        </w:tabs>
        <w:spacing w:line="196" w:lineRule="exact"/>
        <w:ind w:left="140"/>
      </w:pPr>
      <w:r>
        <w:rPr>
          <w:b/>
          <w:color w:val="231F20"/>
          <w:w w:val="90"/>
        </w:rPr>
        <w:t>24-</w:t>
      </w:r>
      <w:r>
        <w:rPr>
          <w:b/>
          <w:color w:val="231F20"/>
          <w:spacing w:val="-5"/>
        </w:rPr>
        <w:t>32:</w:t>
      </w:r>
      <w:r>
        <w:rPr>
          <w:b/>
          <w:color w:val="231F20"/>
        </w:rPr>
        <w:tab/>
      </w:r>
      <w:r>
        <w:rPr>
          <w:color w:val="111111"/>
          <w:w w:val="95"/>
        </w:rPr>
        <w:t>PTSD</w:t>
      </w:r>
      <w:r>
        <w:rPr>
          <w:color w:val="111111"/>
        </w:rPr>
        <w:t> </w:t>
      </w:r>
      <w:r>
        <w:rPr>
          <w:color w:val="111111"/>
          <w:w w:val="95"/>
        </w:rPr>
        <w:t>is</w:t>
      </w:r>
      <w:r>
        <w:rPr>
          <w:color w:val="111111"/>
        </w:rPr>
        <w:t> </w:t>
      </w:r>
      <w:r>
        <w:rPr>
          <w:color w:val="111111"/>
          <w:w w:val="95"/>
        </w:rPr>
        <w:t>a</w:t>
      </w:r>
      <w:r>
        <w:rPr>
          <w:color w:val="111111"/>
        </w:rPr>
        <w:t> </w:t>
      </w:r>
      <w:r>
        <w:rPr>
          <w:color w:val="111111"/>
          <w:w w:val="95"/>
        </w:rPr>
        <w:t>clinical</w:t>
      </w:r>
      <w:r>
        <w:rPr>
          <w:color w:val="111111"/>
        </w:rPr>
        <w:t> </w:t>
      </w:r>
      <w:r>
        <w:rPr>
          <w:color w:val="111111"/>
          <w:w w:val="95"/>
        </w:rPr>
        <w:t>concern.</w:t>
      </w:r>
      <w:r>
        <w:rPr>
          <w:color w:val="111111"/>
          <w:spacing w:val="-17"/>
          <w:w w:val="95"/>
        </w:rPr>
        <w:t> </w:t>
      </w:r>
      <w:r>
        <w:rPr>
          <w:color w:val="111111"/>
          <w:w w:val="95"/>
        </w:rPr>
        <w:t>Those</w:t>
      </w:r>
      <w:r>
        <w:rPr>
          <w:color w:val="111111"/>
        </w:rPr>
        <w:t> </w:t>
      </w:r>
      <w:r>
        <w:rPr>
          <w:color w:val="111111"/>
          <w:w w:val="95"/>
        </w:rPr>
        <w:t>with</w:t>
      </w:r>
      <w:r>
        <w:rPr>
          <w:color w:val="111111"/>
          <w:spacing w:val="-1"/>
        </w:rPr>
        <w:t> </w:t>
      </w:r>
      <w:r>
        <w:rPr>
          <w:color w:val="111111"/>
          <w:w w:val="95"/>
        </w:rPr>
        <w:t>scores</w:t>
      </w:r>
      <w:r>
        <w:rPr>
          <w:color w:val="111111"/>
          <w:spacing w:val="1"/>
        </w:rPr>
        <w:t> </w:t>
      </w:r>
      <w:r>
        <w:rPr>
          <w:color w:val="111111"/>
          <w:w w:val="95"/>
        </w:rPr>
        <w:t>this</w:t>
      </w:r>
      <w:r>
        <w:rPr>
          <w:color w:val="111111"/>
        </w:rPr>
        <w:t> </w:t>
      </w:r>
      <w:r>
        <w:rPr>
          <w:color w:val="111111"/>
          <w:w w:val="95"/>
        </w:rPr>
        <w:t>high</w:t>
      </w:r>
      <w:r>
        <w:rPr>
          <w:color w:val="111111"/>
        </w:rPr>
        <w:t> </w:t>
      </w:r>
      <w:r>
        <w:rPr>
          <w:color w:val="111111"/>
          <w:w w:val="95"/>
        </w:rPr>
        <w:t>who</w:t>
      </w:r>
      <w:r>
        <w:rPr>
          <w:color w:val="111111"/>
          <w:spacing w:val="-1"/>
        </w:rPr>
        <w:t> </w:t>
      </w:r>
      <w:r>
        <w:rPr>
          <w:color w:val="111111"/>
          <w:w w:val="95"/>
        </w:rPr>
        <w:t>do</w:t>
      </w:r>
      <w:r>
        <w:rPr>
          <w:color w:val="111111"/>
          <w:spacing w:val="-1"/>
        </w:rPr>
        <w:t> </w:t>
      </w:r>
      <w:r>
        <w:rPr>
          <w:color w:val="111111"/>
          <w:w w:val="95"/>
        </w:rPr>
        <w:t>not</w:t>
      </w:r>
      <w:r>
        <w:rPr>
          <w:color w:val="111111"/>
          <w:spacing w:val="1"/>
        </w:rPr>
        <w:t> </w:t>
      </w:r>
      <w:r>
        <w:rPr>
          <w:color w:val="111111"/>
          <w:w w:val="95"/>
        </w:rPr>
        <w:t>have</w:t>
      </w:r>
      <w:r>
        <w:rPr>
          <w:color w:val="111111"/>
        </w:rPr>
        <w:t> </w:t>
      </w:r>
      <w:r>
        <w:rPr>
          <w:color w:val="111111"/>
          <w:w w:val="95"/>
        </w:rPr>
        <w:t>full</w:t>
      </w:r>
      <w:r>
        <w:rPr>
          <w:color w:val="111111"/>
        </w:rPr>
        <w:t> </w:t>
      </w:r>
      <w:r>
        <w:rPr>
          <w:color w:val="111111"/>
          <w:w w:val="95"/>
        </w:rPr>
        <w:t>PTSD</w:t>
      </w:r>
      <w:r>
        <w:rPr>
          <w:color w:val="111111"/>
          <w:spacing w:val="1"/>
        </w:rPr>
        <w:t> </w:t>
      </w:r>
      <w:r>
        <w:rPr>
          <w:color w:val="111111"/>
          <w:w w:val="95"/>
        </w:rPr>
        <w:t>will</w:t>
      </w:r>
      <w:r>
        <w:rPr>
          <w:color w:val="111111"/>
        </w:rPr>
        <w:t> </w:t>
      </w:r>
      <w:r>
        <w:rPr>
          <w:color w:val="111111"/>
          <w:w w:val="95"/>
        </w:rPr>
        <w:t>have</w:t>
      </w:r>
      <w:r>
        <w:rPr>
          <w:color w:val="111111"/>
          <w:spacing w:val="1"/>
        </w:rPr>
        <w:t> </w:t>
      </w:r>
      <w:r>
        <w:rPr>
          <w:color w:val="111111"/>
          <w:w w:val="95"/>
        </w:rPr>
        <w:t>partial</w:t>
      </w:r>
      <w:r>
        <w:rPr>
          <w:color w:val="111111"/>
        </w:rPr>
        <w:t> </w:t>
      </w:r>
      <w:r>
        <w:rPr>
          <w:color w:val="111111"/>
          <w:spacing w:val="-4"/>
          <w:w w:val="95"/>
        </w:rPr>
        <w:t>PTSD</w:t>
      </w:r>
    </w:p>
    <w:p>
      <w:pPr>
        <w:pStyle w:val="BodyText"/>
        <w:spacing w:line="200" w:lineRule="exact"/>
        <w:ind w:left="1580"/>
      </w:pPr>
      <w:r>
        <w:rPr>
          <w:color w:val="111111"/>
        </w:rPr>
        <w:t>or</w:t>
      </w:r>
      <w:r>
        <w:rPr>
          <w:color w:val="111111"/>
          <w:spacing w:val="-13"/>
        </w:rPr>
        <w:t> </w:t>
      </w:r>
      <w:r>
        <w:rPr>
          <w:color w:val="111111"/>
        </w:rPr>
        <w:t>at</w:t>
      </w:r>
      <w:r>
        <w:rPr>
          <w:color w:val="111111"/>
          <w:spacing w:val="-12"/>
        </w:rPr>
        <w:t> </w:t>
      </w:r>
      <w:r>
        <w:rPr>
          <w:color w:val="111111"/>
        </w:rPr>
        <w:t>least</w:t>
      </w:r>
      <w:r>
        <w:rPr>
          <w:color w:val="111111"/>
          <w:spacing w:val="-13"/>
        </w:rPr>
        <w:t> </w:t>
      </w:r>
      <w:r>
        <w:rPr>
          <w:color w:val="111111"/>
        </w:rPr>
        <w:t>some</w:t>
      </w:r>
      <w:r>
        <w:rPr>
          <w:color w:val="111111"/>
          <w:spacing w:val="-12"/>
        </w:rPr>
        <w:t> </w:t>
      </w:r>
      <w:r>
        <w:rPr>
          <w:color w:val="111111"/>
        </w:rPr>
        <w:t>of</w:t>
      </w:r>
      <w:r>
        <w:rPr>
          <w:color w:val="111111"/>
          <w:spacing w:val="4"/>
        </w:rPr>
        <w:t> </w:t>
      </w:r>
      <w:r>
        <w:rPr>
          <w:color w:val="111111"/>
        </w:rPr>
        <w:t>the</w:t>
      </w:r>
      <w:r>
        <w:rPr>
          <w:color w:val="111111"/>
          <w:spacing w:val="-13"/>
        </w:rPr>
        <w:t> </w:t>
      </w:r>
      <w:r>
        <w:rPr>
          <w:color w:val="111111"/>
        </w:rPr>
        <w:t>symptoms</w:t>
      </w:r>
      <w:r>
        <w:rPr>
          <w:color w:val="111111"/>
          <w:spacing w:val="-12"/>
        </w:rPr>
        <w:t> </w:t>
      </w:r>
      <w:r>
        <w:rPr>
          <w:color w:val="111111"/>
        </w:rPr>
        <w:t>(Asukai</w:t>
      </w:r>
      <w:r>
        <w:rPr>
          <w:color w:val="111111"/>
          <w:spacing w:val="-13"/>
        </w:rPr>
        <w:t> </w:t>
      </w:r>
      <w:r>
        <w:rPr>
          <w:color w:val="111111"/>
        </w:rPr>
        <w:t>&amp;</w:t>
      </w:r>
      <w:r>
        <w:rPr>
          <w:color w:val="111111"/>
          <w:spacing w:val="-12"/>
        </w:rPr>
        <w:t> </w:t>
      </w:r>
      <w:r>
        <w:rPr>
          <w:color w:val="111111"/>
        </w:rPr>
        <w:t>Kato</w:t>
      </w:r>
      <w:r>
        <w:rPr>
          <w:color w:val="111111"/>
          <w:spacing w:val="-13"/>
        </w:rPr>
        <w:t> </w:t>
      </w:r>
      <w:r>
        <w:rPr>
          <w:color w:val="111111"/>
          <w:spacing w:val="-2"/>
        </w:rPr>
        <w:t>2002).</w:t>
      </w:r>
    </w:p>
    <w:p>
      <w:pPr>
        <w:pStyle w:val="BodyText"/>
        <w:tabs>
          <w:tab w:pos="1579" w:val="left" w:leader="none"/>
        </w:tabs>
        <w:spacing w:line="200" w:lineRule="exact"/>
        <w:ind w:left="140"/>
      </w:pPr>
      <w:r>
        <w:rPr>
          <w:b/>
          <w:color w:val="111111"/>
          <w:w w:val="90"/>
        </w:rPr>
        <w:t>33-</w:t>
      </w:r>
      <w:r>
        <w:rPr>
          <w:b/>
          <w:color w:val="111111"/>
          <w:spacing w:val="-5"/>
        </w:rPr>
        <w:t>38:</w:t>
      </w:r>
      <w:r>
        <w:rPr>
          <w:b/>
          <w:color w:val="111111"/>
        </w:rPr>
        <w:tab/>
      </w:r>
      <w:r>
        <w:rPr>
          <w:color w:val="111111"/>
          <w:w w:val="95"/>
        </w:rPr>
        <w:t>This</w:t>
      </w:r>
      <w:r>
        <w:rPr>
          <w:color w:val="111111"/>
          <w:spacing w:val="5"/>
        </w:rPr>
        <w:t> </w:t>
      </w:r>
      <w:r>
        <w:rPr>
          <w:color w:val="111111"/>
          <w:w w:val="95"/>
        </w:rPr>
        <w:t>represents</w:t>
      </w:r>
      <w:r>
        <w:rPr>
          <w:color w:val="111111"/>
          <w:spacing w:val="5"/>
        </w:rPr>
        <w:t> </w:t>
      </w:r>
      <w:r>
        <w:rPr>
          <w:color w:val="111111"/>
          <w:w w:val="95"/>
        </w:rPr>
        <w:t>the</w:t>
      </w:r>
      <w:r>
        <w:rPr>
          <w:color w:val="111111"/>
          <w:spacing w:val="5"/>
        </w:rPr>
        <w:t> </w:t>
      </w:r>
      <w:r>
        <w:rPr>
          <w:color w:val="111111"/>
          <w:w w:val="95"/>
        </w:rPr>
        <w:t>best</w:t>
      </w:r>
      <w:r>
        <w:rPr>
          <w:color w:val="111111"/>
          <w:spacing w:val="6"/>
        </w:rPr>
        <w:t> </w:t>
      </w:r>
      <w:r>
        <w:rPr>
          <w:color w:val="111111"/>
          <w:w w:val="95"/>
        </w:rPr>
        <w:t>cutoff</w:t>
      </w:r>
      <w:r>
        <w:rPr>
          <w:color w:val="111111"/>
          <w:spacing w:val="33"/>
        </w:rPr>
        <w:t> </w:t>
      </w:r>
      <w:r>
        <w:rPr>
          <w:color w:val="111111"/>
          <w:w w:val="95"/>
        </w:rPr>
        <w:t>for</w:t>
      </w:r>
      <w:r>
        <w:rPr>
          <w:color w:val="111111"/>
          <w:spacing w:val="4"/>
        </w:rPr>
        <w:t> </w:t>
      </w:r>
      <w:r>
        <w:rPr>
          <w:color w:val="111111"/>
          <w:w w:val="95"/>
        </w:rPr>
        <w:t>a</w:t>
      </w:r>
      <w:r>
        <w:rPr>
          <w:color w:val="111111"/>
          <w:spacing w:val="4"/>
        </w:rPr>
        <w:t> </w:t>
      </w:r>
      <w:r>
        <w:rPr>
          <w:color w:val="111111"/>
          <w:w w:val="95"/>
        </w:rPr>
        <w:t>probable</w:t>
      </w:r>
      <w:r>
        <w:rPr>
          <w:color w:val="111111"/>
          <w:spacing w:val="5"/>
        </w:rPr>
        <w:t> </w:t>
      </w:r>
      <w:r>
        <w:rPr>
          <w:color w:val="111111"/>
          <w:w w:val="95"/>
        </w:rPr>
        <w:t>diagnosis</w:t>
      </w:r>
      <w:r>
        <w:rPr>
          <w:color w:val="111111"/>
          <w:spacing w:val="6"/>
        </w:rPr>
        <w:t> </w:t>
      </w:r>
      <w:r>
        <w:rPr>
          <w:color w:val="111111"/>
          <w:w w:val="95"/>
        </w:rPr>
        <w:t>of</w:t>
      </w:r>
      <w:r>
        <w:rPr>
          <w:color w:val="111111"/>
          <w:spacing w:val="34"/>
        </w:rPr>
        <w:t> </w:t>
      </w:r>
      <w:r>
        <w:rPr>
          <w:color w:val="111111"/>
          <w:w w:val="95"/>
        </w:rPr>
        <w:t>PTSD</w:t>
      </w:r>
      <w:r>
        <w:rPr>
          <w:color w:val="111111"/>
          <w:spacing w:val="5"/>
        </w:rPr>
        <w:t> </w:t>
      </w:r>
      <w:r>
        <w:rPr>
          <w:color w:val="111111"/>
          <w:w w:val="95"/>
        </w:rPr>
        <w:t>(Creamer</w:t>
      </w:r>
      <w:r>
        <w:rPr>
          <w:color w:val="111111"/>
          <w:spacing w:val="4"/>
        </w:rPr>
        <w:t> </w:t>
      </w:r>
      <w:r>
        <w:rPr>
          <w:color w:val="111111"/>
          <w:w w:val="95"/>
        </w:rPr>
        <w:t>et</w:t>
      </w:r>
      <w:r>
        <w:rPr>
          <w:color w:val="111111"/>
          <w:spacing w:val="6"/>
        </w:rPr>
        <w:t> </w:t>
      </w:r>
      <w:r>
        <w:rPr>
          <w:color w:val="111111"/>
          <w:w w:val="95"/>
        </w:rPr>
        <w:t>al.</w:t>
      </w:r>
      <w:r>
        <w:rPr>
          <w:color w:val="111111"/>
          <w:spacing w:val="5"/>
        </w:rPr>
        <w:t> </w:t>
      </w:r>
      <w:r>
        <w:rPr>
          <w:color w:val="111111"/>
          <w:spacing w:val="-2"/>
          <w:w w:val="95"/>
        </w:rPr>
        <w:t>2002)</w:t>
      </w:r>
    </w:p>
    <w:p>
      <w:pPr>
        <w:pStyle w:val="BodyText"/>
        <w:tabs>
          <w:tab w:pos="1579" w:val="left" w:leader="none"/>
        </w:tabs>
        <w:spacing w:line="208" w:lineRule="auto" w:before="9"/>
        <w:ind w:left="1580" w:right="1072" w:hanging="1440"/>
      </w:pPr>
      <w:r>
        <w:rPr>
          <w:b/>
          <w:color w:val="111111"/>
        </w:rPr>
        <w:t>39 and above:</w:t>
        <w:tab/>
      </w:r>
      <w:r>
        <w:rPr>
          <w:color w:val="111111"/>
          <w:spacing w:val="-4"/>
        </w:rPr>
        <w:t>This is high enough to suppress your immune system’s functioning (even 10 years after an impact event) </w:t>
      </w:r>
      <w:r>
        <w:rPr>
          <w:color w:val="111111"/>
        </w:rPr>
        <w:t>(Kawamura et al. 2001).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color w:val="231F20"/>
          <w:spacing w:val="-2"/>
          <w:sz w:val="16"/>
        </w:rPr>
        <w:t>Contact</w:t>
      </w:r>
      <w:r>
        <w:rPr>
          <w:b/>
          <w:color w:val="231F20"/>
          <w:spacing w:val="3"/>
          <w:sz w:val="16"/>
        </w:rPr>
        <w:t> </w:t>
      </w:r>
      <w:r>
        <w:rPr>
          <w:b/>
          <w:color w:val="231F20"/>
          <w:spacing w:val="-2"/>
          <w:sz w:val="16"/>
        </w:rPr>
        <w:t>Information:</w:t>
      </w:r>
    </w:p>
    <w:p>
      <w:pPr>
        <w:spacing w:line="208" w:lineRule="auto" w:before="55"/>
        <w:ind w:left="140" w:right="387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Daniel S. Weiss, Ph.D., Professor of</w:t>
      </w:r>
      <w:r>
        <w:rPr>
          <w:color w:val="231F20"/>
          <w:spacing w:val="16"/>
          <w:sz w:val="16"/>
        </w:rPr>
        <w:t> </w:t>
      </w:r>
      <w:r>
        <w:rPr>
          <w:color w:val="231F20"/>
          <w:spacing w:val="-4"/>
          <w:sz w:val="16"/>
        </w:rPr>
        <w:t>Medical Psychology, Department of</w:t>
      </w:r>
      <w:r>
        <w:rPr>
          <w:color w:val="231F20"/>
          <w:spacing w:val="16"/>
          <w:sz w:val="16"/>
        </w:rPr>
        <w:t> </w:t>
      </w:r>
      <w:r>
        <w:rPr>
          <w:color w:val="231F20"/>
          <w:spacing w:val="-4"/>
          <w:sz w:val="16"/>
        </w:rPr>
        <w:t>Psychiatry, University of</w:t>
      </w:r>
      <w:r>
        <w:rPr>
          <w:color w:val="231F20"/>
          <w:spacing w:val="16"/>
          <w:sz w:val="16"/>
        </w:rPr>
        <w:t> </w:t>
      </w:r>
      <w:r>
        <w:rPr>
          <w:color w:val="231F20"/>
          <w:spacing w:val="-4"/>
          <w:sz w:val="16"/>
        </w:rPr>
        <w:t>California, San Francisco, CA 94143-0984. Mail Code: UCSF Box</w:t>
      </w:r>
      <w:r>
        <w:rPr>
          <w:color w:val="231F20"/>
          <w:spacing w:val="40"/>
          <w:sz w:val="16"/>
        </w:rPr>
        <w:t> </w:t>
      </w:r>
      <w:r>
        <w:rPr>
          <w:color w:val="231F20"/>
          <w:spacing w:val="-2"/>
          <w:sz w:val="16"/>
        </w:rPr>
        <w:t>0984-F.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Mail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Code: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UCSF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Box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0984-F.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Tel.: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(415)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476-7557.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Email:</w:t>
      </w:r>
      <w:r>
        <w:rPr>
          <w:color w:val="231F20"/>
          <w:spacing w:val="-8"/>
          <w:sz w:val="16"/>
        </w:rPr>
        <w:t> </w:t>
      </w:r>
      <w:hyperlink r:id="rId14">
        <w:r>
          <w:rPr>
            <w:color w:val="231F20"/>
            <w:spacing w:val="-2"/>
            <w:sz w:val="16"/>
            <w:u w:val="single" w:color="231F20"/>
          </w:rPr>
          <w:t>daniel.weiss@ucsf.edu</w:t>
        </w:r>
        <w:r>
          <w:rPr>
            <w:color w:val="231F20"/>
            <w:spacing w:val="-2"/>
            <w:sz w:val="16"/>
          </w:rPr>
          <w:t>.</w:t>
        </w:r>
      </w:hyperlink>
    </w:p>
    <w:p>
      <w:pPr>
        <w:spacing w:before="141"/>
        <w:ind w:left="140" w:right="0" w:firstLine="0"/>
        <w:jc w:val="left"/>
        <w:rPr>
          <w:sz w:val="16"/>
        </w:rPr>
      </w:pPr>
      <w:r>
        <w:rPr>
          <w:color w:val="231F20"/>
          <w:spacing w:val="-2"/>
          <w:sz w:val="16"/>
        </w:rPr>
        <w:t>The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Hartford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Institute for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Geriatric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Nursing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recognizes Steven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Christianson,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DO,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MM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and Joan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2"/>
          <w:sz w:val="16"/>
        </w:rPr>
        <w:t>Marren, MEd,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RN as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original authors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18"/>
          <w:sz w:val="16"/>
        </w:rPr>
        <w:t> </w:t>
      </w:r>
      <w:r>
        <w:rPr>
          <w:color w:val="231F20"/>
          <w:spacing w:val="-2"/>
          <w:sz w:val="16"/>
        </w:rPr>
        <w:t>this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sz w:val="16"/>
        </w:rPr>
        <w:t>issue.</w:t>
      </w:r>
    </w:p>
    <w:p>
      <w:pPr>
        <w:pStyle w:val="BodyText"/>
      </w:pPr>
    </w:p>
    <w:p>
      <w:pPr>
        <w:spacing w:after="0"/>
        <w:sectPr>
          <w:pgSz w:w="11160" w:h="15120"/>
          <w:pgMar w:top="400" w:bottom="0" w:left="220" w:right="240"/>
        </w:sectPr>
      </w:pPr>
    </w:p>
    <w:p>
      <w:pPr>
        <w:pStyle w:val="BodyText"/>
        <w:rPr>
          <w:sz w:val="16"/>
        </w:rPr>
      </w:pPr>
    </w:p>
    <w:p>
      <w:pPr>
        <w:spacing w:before="94"/>
        <w:ind w:left="3797" w:right="0" w:firstLine="0"/>
        <w:jc w:val="left"/>
        <w:rPr>
          <w:rFonts w:ascii="Arial-BoldItalicMT"/>
          <w:b/>
          <w:i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928">
                <wp:simplePos x="0" y="0"/>
                <wp:positionH relativeFrom="page">
                  <wp:posOffset>214134</wp:posOffset>
                </wp:positionH>
                <wp:positionV relativeFrom="paragraph">
                  <wp:posOffset>-9374</wp:posOffset>
                </wp:positionV>
                <wp:extent cx="6654800" cy="66992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654800" cy="669925"/>
                          <a:chExt cx="6654800" cy="66992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96" y="1"/>
                            <a:ext cx="3375914" cy="6247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3382476" y="5892"/>
                            <a:ext cx="326644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6440" h="612775">
                                <a:moveTo>
                                  <a:pt x="6400" y="0"/>
                                </a:moveTo>
                                <a:lnTo>
                                  <a:pt x="3265868" y="0"/>
                                </a:lnTo>
                                <a:lnTo>
                                  <a:pt x="3265868" y="612749"/>
                                </a:lnTo>
                                <a:lnTo>
                                  <a:pt x="0" y="612749"/>
                                </a:lnTo>
                              </a:path>
                            </a:pathLst>
                          </a:custGeom>
                          <a:ln w="11785">
                            <a:solidFill>
                              <a:srgbClr val="B0AC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51"/>
                            <a:ext cx="493433" cy="6011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2763" y="262586"/>
                            <a:ext cx="1155431" cy="3183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3699" y="44451"/>
                            <a:ext cx="1709572" cy="624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588373" y="140161"/>
                            <a:ext cx="17970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322580">
                                <a:moveTo>
                                  <a:pt x="149199" y="0"/>
                                </a:moveTo>
                                <a:lnTo>
                                  <a:pt x="130247" y="8249"/>
                                </a:lnTo>
                                <a:lnTo>
                                  <a:pt x="111093" y="15287"/>
                                </a:lnTo>
                                <a:lnTo>
                                  <a:pt x="91538" y="21120"/>
                                </a:lnTo>
                                <a:lnTo>
                                  <a:pt x="71386" y="25755"/>
                                </a:lnTo>
                                <a:lnTo>
                                  <a:pt x="52057" y="90677"/>
                                </a:lnTo>
                                <a:lnTo>
                                  <a:pt x="4305" y="90677"/>
                                </a:lnTo>
                                <a:lnTo>
                                  <a:pt x="736" y="104051"/>
                                </a:lnTo>
                                <a:lnTo>
                                  <a:pt x="49034" y="104051"/>
                                </a:lnTo>
                                <a:lnTo>
                                  <a:pt x="7531" y="237172"/>
                                </a:lnTo>
                                <a:lnTo>
                                  <a:pt x="4538" y="247529"/>
                                </a:lnTo>
                                <a:lnTo>
                                  <a:pt x="2151" y="256830"/>
                                </a:lnTo>
                                <a:lnTo>
                                  <a:pt x="571" y="265024"/>
                                </a:lnTo>
                                <a:lnTo>
                                  <a:pt x="0" y="272059"/>
                                </a:lnTo>
                                <a:lnTo>
                                  <a:pt x="3833" y="292314"/>
                                </a:lnTo>
                                <a:lnTo>
                                  <a:pt x="14560" y="308087"/>
                                </a:lnTo>
                                <a:lnTo>
                                  <a:pt x="31021" y="318324"/>
                                </a:lnTo>
                                <a:lnTo>
                                  <a:pt x="52057" y="321970"/>
                                </a:lnTo>
                                <a:lnTo>
                                  <a:pt x="68942" y="319706"/>
                                </a:lnTo>
                                <a:lnTo>
                                  <a:pt x="85248" y="312913"/>
                                </a:lnTo>
                                <a:lnTo>
                                  <a:pt x="101088" y="301594"/>
                                </a:lnTo>
                                <a:lnTo>
                                  <a:pt x="116573" y="285749"/>
                                </a:lnTo>
                                <a:lnTo>
                                  <a:pt x="119295" y="280444"/>
                                </a:lnTo>
                                <a:lnTo>
                                  <a:pt x="118151" y="277166"/>
                                </a:lnTo>
                                <a:lnTo>
                                  <a:pt x="114544" y="276786"/>
                                </a:lnTo>
                                <a:lnTo>
                                  <a:pt x="109880" y="280174"/>
                                </a:lnTo>
                                <a:lnTo>
                                  <a:pt x="99409" y="291574"/>
                                </a:lnTo>
                                <a:lnTo>
                                  <a:pt x="90303" y="299589"/>
                                </a:lnTo>
                                <a:lnTo>
                                  <a:pt x="82702" y="304324"/>
                                </a:lnTo>
                                <a:lnTo>
                                  <a:pt x="76746" y="305879"/>
                                </a:lnTo>
                                <a:lnTo>
                                  <a:pt x="69240" y="305879"/>
                                </a:lnTo>
                                <a:lnTo>
                                  <a:pt x="64935" y="301586"/>
                                </a:lnTo>
                                <a:lnTo>
                                  <a:pt x="64935" y="293535"/>
                                </a:lnTo>
                                <a:lnTo>
                                  <a:pt x="117716" y="104051"/>
                                </a:lnTo>
                                <a:lnTo>
                                  <a:pt x="176517" y="104051"/>
                                </a:lnTo>
                                <a:lnTo>
                                  <a:pt x="179539" y="90677"/>
                                </a:lnTo>
                                <a:lnTo>
                                  <a:pt x="120751" y="90677"/>
                                </a:lnTo>
                                <a:lnTo>
                                  <a:pt x="149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923" y="224400"/>
                            <a:ext cx="239344" cy="231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926820" y="91860"/>
                            <a:ext cx="1008380" cy="480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380" h="480695">
                                <a:moveTo>
                                  <a:pt x="365201" y="160845"/>
                                </a:moveTo>
                                <a:lnTo>
                                  <a:pt x="362851" y="148132"/>
                                </a:lnTo>
                                <a:lnTo>
                                  <a:pt x="356082" y="138493"/>
                                </a:lnTo>
                                <a:lnTo>
                                  <a:pt x="345274" y="132384"/>
                                </a:lnTo>
                                <a:lnTo>
                                  <a:pt x="330860" y="130238"/>
                                </a:lnTo>
                                <a:lnTo>
                                  <a:pt x="313728" y="133540"/>
                                </a:lnTo>
                                <a:lnTo>
                                  <a:pt x="298056" y="143332"/>
                                </a:lnTo>
                                <a:lnTo>
                                  <a:pt x="283083" y="159448"/>
                                </a:lnTo>
                                <a:lnTo>
                                  <a:pt x="268058" y="181749"/>
                                </a:lnTo>
                                <a:lnTo>
                                  <a:pt x="200990" y="293941"/>
                                </a:lnTo>
                                <a:lnTo>
                                  <a:pt x="191858" y="196240"/>
                                </a:lnTo>
                                <a:lnTo>
                                  <a:pt x="187769" y="167373"/>
                                </a:lnTo>
                                <a:lnTo>
                                  <a:pt x="180860" y="146748"/>
                                </a:lnTo>
                                <a:lnTo>
                                  <a:pt x="169532" y="134366"/>
                                </a:lnTo>
                                <a:lnTo>
                                  <a:pt x="152158" y="130238"/>
                                </a:lnTo>
                                <a:lnTo>
                                  <a:pt x="139331" y="131749"/>
                                </a:lnTo>
                                <a:lnTo>
                                  <a:pt x="100164" y="153962"/>
                                </a:lnTo>
                                <a:lnTo>
                                  <a:pt x="91782" y="167982"/>
                                </a:lnTo>
                                <a:lnTo>
                                  <a:pt x="94234" y="170967"/>
                                </a:lnTo>
                                <a:lnTo>
                                  <a:pt x="99733" y="170103"/>
                                </a:lnTo>
                                <a:lnTo>
                                  <a:pt x="102260" y="168935"/>
                                </a:lnTo>
                                <a:lnTo>
                                  <a:pt x="104711" y="168363"/>
                                </a:lnTo>
                                <a:lnTo>
                                  <a:pt x="107073" y="168363"/>
                                </a:lnTo>
                                <a:lnTo>
                                  <a:pt x="116763" y="171196"/>
                                </a:lnTo>
                                <a:lnTo>
                                  <a:pt x="122580" y="179768"/>
                                </a:lnTo>
                                <a:lnTo>
                                  <a:pt x="125882" y="194170"/>
                                </a:lnTo>
                                <a:lnTo>
                                  <a:pt x="128016" y="214515"/>
                                </a:lnTo>
                                <a:lnTo>
                                  <a:pt x="143027" y="389420"/>
                                </a:lnTo>
                                <a:lnTo>
                                  <a:pt x="139001" y="397078"/>
                                </a:lnTo>
                                <a:lnTo>
                                  <a:pt x="114668" y="431571"/>
                                </a:lnTo>
                                <a:lnTo>
                                  <a:pt x="74726" y="466166"/>
                                </a:lnTo>
                                <a:lnTo>
                                  <a:pt x="52539" y="470941"/>
                                </a:lnTo>
                                <a:lnTo>
                                  <a:pt x="51028" y="469900"/>
                                </a:lnTo>
                                <a:lnTo>
                                  <a:pt x="48856" y="467766"/>
                                </a:lnTo>
                                <a:lnTo>
                                  <a:pt x="57226" y="463880"/>
                                </a:lnTo>
                                <a:lnTo>
                                  <a:pt x="63855" y="457466"/>
                                </a:lnTo>
                                <a:lnTo>
                                  <a:pt x="61188" y="415912"/>
                                </a:lnTo>
                                <a:lnTo>
                                  <a:pt x="22872" y="409867"/>
                                </a:lnTo>
                                <a:lnTo>
                                  <a:pt x="0" y="443077"/>
                                </a:lnTo>
                                <a:lnTo>
                                  <a:pt x="2857" y="458228"/>
                                </a:lnTo>
                                <a:lnTo>
                                  <a:pt x="11493" y="469684"/>
                                </a:lnTo>
                                <a:lnTo>
                                  <a:pt x="25946" y="477126"/>
                                </a:lnTo>
                                <a:lnTo>
                                  <a:pt x="46316" y="480250"/>
                                </a:lnTo>
                                <a:lnTo>
                                  <a:pt x="69519" y="477189"/>
                                </a:lnTo>
                                <a:lnTo>
                                  <a:pt x="104114" y="454774"/>
                                </a:lnTo>
                                <a:lnTo>
                                  <a:pt x="132397" y="422732"/>
                                </a:lnTo>
                                <a:lnTo>
                                  <a:pt x="272910" y="190360"/>
                                </a:lnTo>
                                <a:lnTo>
                                  <a:pt x="283171" y="174002"/>
                                </a:lnTo>
                                <a:lnTo>
                                  <a:pt x="292620" y="161315"/>
                                </a:lnTo>
                                <a:lnTo>
                                  <a:pt x="301879" y="152552"/>
                                </a:lnTo>
                                <a:lnTo>
                                  <a:pt x="311543" y="147967"/>
                                </a:lnTo>
                                <a:lnTo>
                                  <a:pt x="305638" y="155460"/>
                                </a:lnTo>
                                <a:lnTo>
                                  <a:pt x="302933" y="162991"/>
                                </a:lnTo>
                                <a:lnTo>
                                  <a:pt x="302933" y="171577"/>
                                </a:lnTo>
                                <a:lnTo>
                                  <a:pt x="305041" y="181876"/>
                                </a:lnTo>
                                <a:lnTo>
                                  <a:pt x="310984" y="189839"/>
                                </a:lnTo>
                                <a:lnTo>
                                  <a:pt x="320154" y="194995"/>
                                </a:lnTo>
                                <a:lnTo>
                                  <a:pt x="331927" y="196811"/>
                                </a:lnTo>
                                <a:lnTo>
                                  <a:pt x="345274" y="194132"/>
                                </a:lnTo>
                                <a:lnTo>
                                  <a:pt x="355803" y="186677"/>
                                </a:lnTo>
                                <a:lnTo>
                                  <a:pt x="362712" y="175285"/>
                                </a:lnTo>
                                <a:lnTo>
                                  <a:pt x="365201" y="160845"/>
                                </a:lnTo>
                                <a:close/>
                              </a:path>
                              <a:path w="1008380" h="480695">
                                <a:moveTo>
                                  <a:pt x="623366" y="138988"/>
                                </a:moveTo>
                                <a:lnTo>
                                  <a:pt x="572389" y="138988"/>
                                </a:lnTo>
                                <a:lnTo>
                                  <a:pt x="600837" y="48310"/>
                                </a:lnTo>
                                <a:lnTo>
                                  <a:pt x="581875" y="56553"/>
                                </a:lnTo>
                                <a:lnTo>
                                  <a:pt x="562737" y="63588"/>
                                </a:lnTo>
                                <a:lnTo>
                                  <a:pt x="543179" y="69430"/>
                                </a:lnTo>
                                <a:lnTo>
                                  <a:pt x="523024" y="74066"/>
                                </a:lnTo>
                                <a:lnTo>
                                  <a:pt x="503707" y="138988"/>
                                </a:lnTo>
                                <a:lnTo>
                                  <a:pt x="455930" y="138988"/>
                                </a:lnTo>
                                <a:lnTo>
                                  <a:pt x="452374" y="152361"/>
                                </a:lnTo>
                                <a:lnTo>
                                  <a:pt x="500659" y="152361"/>
                                </a:lnTo>
                                <a:lnTo>
                                  <a:pt x="459155" y="285483"/>
                                </a:lnTo>
                                <a:lnTo>
                                  <a:pt x="456171" y="295833"/>
                                </a:lnTo>
                                <a:lnTo>
                                  <a:pt x="453783" y="305142"/>
                                </a:lnTo>
                                <a:lnTo>
                                  <a:pt x="452208" y="313334"/>
                                </a:lnTo>
                                <a:lnTo>
                                  <a:pt x="451637" y="320370"/>
                                </a:lnTo>
                                <a:lnTo>
                                  <a:pt x="455472" y="340626"/>
                                </a:lnTo>
                                <a:lnTo>
                                  <a:pt x="466191" y="356400"/>
                                </a:lnTo>
                                <a:lnTo>
                                  <a:pt x="482663" y="366636"/>
                                </a:lnTo>
                                <a:lnTo>
                                  <a:pt x="503707" y="370281"/>
                                </a:lnTo>
                                <a:lnTo>
                                  <a:pt x="520407" y="368058"/>
                                </a:lnTo>
                                <a:lnTo>
                                  <a:pt x="536536" y="361429"/>
                                </a:lnTo>
                                <a:lnTo>
                                  <a:pt x="552221" y="350354"/>
                                </a:lnTo>
                                <a:lnTo>
                                  <a:pt x="567537" y="334860"/>
                                </a:lnTo>
                                <a:lnTo>
                                  <a:pt x="570357" y="329463"/>
                                </a:lnTo>
                                <a:lnTo>
                                  <a:pt x="569214" y="326199"/>
                                </a:lnTo>
                                <a:lnTo>
                                  <a:pt x="565531" y="325894"/>
                                </a:lnTo>
                                <a:lnTo>
                                  <a:pt x="560743" y="329399"/>
                                </a:lnTo>
                                <a:lnTo>
                                  <a:pt x="550532" y="340398"/>
                                </a:lnTo>
                                <a:lnTo>
                                  <a:pt x="541642" y="348119"/>
                                </a:lnTo>
                                <a:lnTo>
                                  <a:pt x="534212" y="352691"/>
                                </a:lnTo>
                                <a:lnTo>
                                  <a:pt x="528370" y="354190"/>
                                </a:lnTo>
                                <a:lnTo>
                                  <a:pt x="520865" y="354190"/>
                                </a:lnTo>
                                <a:lnTo>
                                  <a:pt x="516572" y="349897"/>
                                </a:lnTo>
                                <a:lnTo>
                                  <a:pt x="516572" y="341845"/>
                                </a:lnTo>
                                <a:lnTo>
                                  <a:pt x="569353" y="152361"/>
                                </a:lnTo>
                                <a:lnTo>
                                  <a:pt x="620331" y="152361"/>
                                </a:lnTo>
                                <a:lnTo>
                                  <a:pt x="623366" y="138988"/>
                                </a:lnTo>
                                <a:close/>
                              </a:path>
                              <a:path w="1008380" h="480695">
                                <a:moveTo>
                                  <a:pt x="868845" y="333552"/>
                                </a:moveTo>
                                <a:lnTo>
                                  <a:pt x="862672" y="328028"/>
                                </a:lnTo>
                                <a:lnTo>
                                  <a:pt x="857034" y="333679"/>
                                </a:lnTo>
                                <a:lnTo>
                                  <a:pt x="847991" y="341909"/>
                                </a:lnTo>
                                <a:lnTo>
                                  <a:pt x="840105" y="347624"/>
                                </a:lnTo>
                                <a:lnTo>
                                  <a:pt x="833805" y="350964"/>
                                </a:lnTo>
                                <a:lnTo>
                                  <a:pt x="829576" y="352044"/>
                                </a:lnTo>
                                <a:lnTo>
                                  <a:pt x="823683" y="352044"/>
                                </a:lnTo>
                                <a:lnTo>
                                  <a:pt x="818857" y="347230"/>
                                </a:lnTo>
                                <a:lnTo>
                                  <a:pt x="818857" y="341845"/>
                                </a:lnTo>
                                <a:lnTo>
                                  <a:pt x="819416" y="335280"/>
                                </a:lnTo>
                                <a:lnTo>
                                  <a:pt x="820928" y="328434"/>
                                </a:lnTo>
                                <a:lnTo>
                                  <a:pt x="823137" y="321183"/>
                                </a:lnTo>
                                <a:lnTo>
                                  <a:pt x="859878" y="209029"/>
                                </a:lnTo>
                                <a:lnTo>
                                  <a:pt x="862787" y="198501"/>
                                </a:lnTo>
                                <a:lnTo>
                                  <a:pt x="864793" y="188264"/>
                                </a:lnTo>
                                <a:lnTo>
                                  <a:pt x="865543" y="178168"/>
                                </a:lnTo>
                                <a:lnTo>
                                  <a:pt x="862076" y="159042"/>
                                </a:lnTo>
                                <a:lnTo>
                                  <a:pt x="851916" y="144691"/>
                                </a:lnTo>
                                <a:lnTo>
                                  <a:pt x="835431" y="135674"/>
                                </a:lnTo>
                                <a:lnTo>
                                  <a:pt x="812952" y="132549"/>
                                </a:lnTo>
                                <a:lnTo>
                                  <a:pt x="786968" y="136639"/>
                                </a:lnTo>
                                <a:lnTo>
                                  <a:pt x="762101" y="148780"/>
                                </a:lnTo>
                                <a:lnTo>
                                  <a:pt x="737019" y="168770"/>
                                </a:lnTo>
                                <a:lnTo>
                                  <a:pt x="710438" y="196405"/>
                                </a:lnTo>
                                <a:lnTo>
                                  <a:pt x="766800" y="0"/>
                                </a:lnTo>
                                <a:lnTo>
                                  <a:pt x="748271" y="2730"/>
                                </a:lnTo>
                                <a:lnTo>
                                  <a:pt x="728891" y="4559"/>
                                </a:lnTo>
                                <a:lnTo>
                                  <a:pt x="708609" y="5588"/>
                                </a:lnTo>
                                <a:lnTo>
                                  <a:pt x="687374" y="5905"/>
                                </a:lnTo>
                                <a:lnTo>
                                  <a:pt x="661619" y="5905"/>
                                </a:lnTo>
                                <a:lnTo>
                                  <a:pt x="659472" y="13957"/>
                                </a:lnTo>
                                <a:lnTo>
                                  <a:pt x="694359" y="13957"/>
                                </a:lnTo>
                                <a:lnTo>
                                  <a:pt x="593471" y="363829"/>
                                </a:lnTo>
                                <a:lnTo>
                                  <a:pt x="662165" y="363829"/>
                                </a:lnTo>
                                <a:lnTo>
                                  <a:pt x="699185" y="233972"/>
                                </a:lnTo>
                                <a:lnTo>
                                  <a:pt x="729589" y="188544"/>
                                </a:lnTo>
                                <a:lnTo>
                                  <a:pt x="763981" y="156781"/>
                                </a:lnTo>
                                <a:lnTo>
                                  <a:pt x="794702" y="142760"/>
                                </a:lnTo>
                                <a:lnTo>
                                  <a:pt x="802741" y="142760"/>
                                </a:lnTo>
                                <a:lnTo>
                                  <a:pt x="807046" y="147040"/>
                                </a:lnTo>
                                <a:lnTo>
                                  <a:pt x="807046" y="158330"/>
                                </a:lnTo>
                                <a:lnTo>
                                  <a:pt x="805967" y="163664"/>
                                </a:lnTo>
                                <a:lnTo>
                                  <a:pt x="803833" y="170675"/>
                                </a:lnTo>
                                <a:lnTo>
                                  <a:pt x="760895" y="298907"/>
                                </a:lnTo>
                                <a:lnTo>
                                  <a:pt x="758469" y="307225"/>
                                </a:lnTo>
                                <a:lnTo>
                                  <a:pt x="756805" y="315201"/>
                                </a:lnTo>
                                <a:lnTo>
                                  <a:pt x="755840" y="322668"/>
                                </a:lnTo>
                                <a:lnTo>
                                  <a:pt x="755535" y="329501"/>
                                </a:lnTo>
                                <a:lnTo>
                                  <a:pt x="758571" y="346824"/>
                                </a:lnTo>
                                <a:lnTo>
                                  <a:pt x="767397" y="359816"/>
                                </a:lnTo>
                                <a:lnTo>
                                  <a:pt x="781558" y="367982"/>
                                </a:lnTo>
                                <a:lnTo>
                                  <a:pt x="800608" y="370827"/>
                                </a:lnTo>
                                <a:lnTo>
                                  <a:pt x="816317" y="368896"/>
                                </a:lnTo>
                                <a:lnTo>
                                  <a:pt x="832053" y="363105"/>
                                </a:lnTo>
                                <a:lnTo>
                                  <a:pt x="847585" y="353466"/>
                                </a:lnTo>
                                <a:lnTo>
                                  <a:pt x="862672" y="339979"/>
                                </a:lnTo>
                                <a:lnTo>
                                  <a:pt x="868845" y="333552"/>
                                </a:lnTo>
                                <a:close/>
                              </a:path>
                              <a:path w="1008380" h="480695">
                                <a:moveTo>
                                  <a:pt x="1008164" y="132549"/>
                                </a:moveTo>
                                <a:lnTo>
                                  <a:pt x="989952" y="135369"/>
                                </a:lnTo>
                                <a:lnTo>
                                  <a:pt x="970724" y="137375"/>
                                </a:lnTo>
                                <a:lnTo>
                                  <a:pt x="950506" y="138582"/>
                                </a:lnTo>
                                <a:lnTo>
                                  <a:pt x="929271" y="138988"/>
                                </a:lnTo>
                                <a:lnTo>
                                  <a:pt x="903516" y="138988"/>
                                </a:lnTo>
                                <a:lnTo>
                                  <a:pt x="899401" y="152361"/>
                                </a:lnTo>
                                <a:lnTo>
                                  <a:pt x="934300" y="152361"/>
                                </a:lnTo>
                                <a:lnTo>
                                  <a:pt x="891717" y="298919"/>
                                </a:lnTo>
                                <a:lnTo>
                                  <a:pt x="889508" y="307467"/>
                                </a:lnTo>
                                <a:lnTo>
                                  <a:pt x="887818" y="315417"/>
                                </a:lnTo>
                                <a:lnTo>
                                  <a:pt x="886726" y="322757"/>
                                </a:lnTo>
                                <a:lnTo>
                                  <a:pt x="886345" y="329501"/>
                                </a:lnTo>
                                <a:lnTo>
                                  <a:pt x="889381" y="346735"/>
                                </a:lnTo>
                                <a:lnTo>
                                  <a:pt x="898220" y="359549"/>
                                </a:lnTo>
                                <a:lnTo>
                                  <a:pt x="912380" y="367525"/>
                                </a:lnTo>
                                <a:lnTo>
                                  <a:pt x="931418" y="370281"/>
                                </a:lnTo>
                                <a:lnTo>
                                  <a:pt x="946150" y="368579"/>
                                </a:lnTo>
                                <a:lnTo>
                                  <a:pt x="960831" y="363486"/>
                                </a:lnTo>
                                <a:lnTo>
                                  <a:pt x="975334" y="355041"/>
                                </a:lnTo>
                                <a:lnTo>
                                  <a:pt x="989495" y="343242"/>
                                </a:lnTo>
                                <a:lnTo>
                                  <a:pt x="992733" y="338391"/>
                                </a:lnTo>
                                <a:lnTo>
                                  <a:pt x="992187" y="335140"/>
                                </a:lnTo>
                                <a:lnTo>
                                  <a:pt x="988999" y="334403"/>
                                </a:lnTo>
                                <a:lnTo>
                                  <a:pt x="984326" y="337070"/>
                                </a:lnTo>
                                <a:lnTo>
                                  <a:pt x="976134" y="343954"/>
                                </a:lnTo>
                                <a:lnTo>
                                  <a:pt x="968921" y="348792"/>
                                </a:lnTo>
                                <a:lnTo>
                                  <a:pt x="963015" y="351650"/>
                                </a:lnTo>
                                <a:lnTo>
                                  <a:pt x="958786" y="352590"/>
                                </a:lnTo>
                                <a:lnTo>
                                  <a:pt x="953427" y="352590"/>
                                </a:lnTo>
                                <a:lnTo>
                                  <a:pt x="948601" y="347764"/>
                                </a:lnTo>
                                <a:lnTo>
                                  <a:pt x="948601" y="341312"/>
                                </a:lnTo>
                                <a:lnTo>
                                  <a:pt x="951280" y="331114"/>
                                </a:lnTo>
                                <a:lnTo>
                                  <a:pt x="1008164" y="132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3276" y="127956"/>
                            <a:ext cx="83172" cy="77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931581" y="216206"/>
                            <a:ext cx="40132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20" h="246379">
                                <a:moveTo>
                                  <a:pt x="223227" y="55968"/>
                                </a:moveTo>
                                <a:lnTo>
                                  <a:pt x="217995" y="37490"/>
                                </a:lnTo>
                                <a:lnTo>
                                  <a:pt x="203174" y="22491"/>
                                </a:lnTo>
                                <a:lnTo>
                                  <a:pt x="179984" y="12420"/>
                                </a:lnTo>
                                <a:lnTo>
                                  <a:pt x="149720" y="8737"/>
                                </a:lnTo>
                                <a:lnTo>
                                  <a:pt x="109410" y="15544"/>
                                </a:lnTo>
                                <a:lnTo>
                                  <a:pt x="77266" y="33832"/>
                                </a:lnTo>
                                <a:lnTo>
                                  <a:pt x="55981" y="60375"/>
                                </a:lnTo>
                                <a:lnTo>
                                  <a:pt x="48285" y="91935"/>
                                </a:lnTo>
                                <a:lnTo>
                                  <a:pt x="53390" y="115963"/>
                                </a:lnTo>
                                <a:lnTo>
                                  <a:pt x="67868" y="134454"/>
                                </a:lnTo>
                                <a:lnTo>
                                  <a:pt x="90398" y="150317"/>
                                </a:lnTo>
                                <a:lnTo>
                                  <a:pt x="119672" y="166497"/>
                                </a:lnTo>
                                <a:lnTo>
                                  <a:pt x="129362" y="172783"/>
                                </a:lnTo>
                                <a:lnTo>
                                  <a:pt x="136029" y="179730"/>
                                </a:lnTo>
                                <a:lnTo>
                                  <a:pt x="139877" y="187579"/>
                                </a:lnTo>
                                <a:lnTo>
                                  <a:pt x="141122" y="196557"/>
                                </a:lnTo>
                                <a:lnTo>
                                  <a:pt x="137401" y="213664"/>
                                </a:lnTo>
                                <a:lnTo>
                                  <a:pt x="126695" y="226695"/>
                                </a:lnTo>
                                <a:lnTo>
                                  <a:pt x="109651" y="234988"/>
                                </a:lnTo>
                                <a:lnTo>
                                  <a:pt x="86931" y="237896"/>
                                </a:lnTo>
                                <a:lnTo>
                                  <a:pt x="63804" y="235521"/>
                                </a:lnTo>
                                <a:lnTo>
                                  <a:pt x="46418" y="229781"/>
                                </a:lnTo>
                                <a:lnTo>
                                  <a:pt x="35458" y="222732"/>
                                </a:lnTo>
                                <a:lnTo>
                                  <a:pt x="31661" y="216433"/>
                                </a:lnTo>
                                <a:lnTo>
                                  <a:pt x="34823" y="215544"/>
                                </a:lnTo>
                                <a:lnTo>
                                  <a:pt x="42532" y="214274"/>
                                </a:lnTo>
                                <a:lnTo>
                                  <a:pt x="52031" y="210997"/>
                                </a:lnTo>
                                <a:lnTo>
                                  <a:pt x="64579" y="172275"/>
                                </a:lnTo>
                                <a:lnTo>
                                  <a:pt x="19697" y="156565"/>
                                </a:lnTo>
                                <a:lnTo>
                                  <a:pt x="0" y="186880"/>
                                </a:lnTo>
                                <a:lnTo>
                                  <a:pt x="6273" y="210159"/>
                                </a:lnTo>
                                <a:lnTo>
                                  <a:pt x="24472" y="228892"/>
                                </a:lnTo>
                                <a:lnTo>
                                  <a:pt x="53644" y="241388"/>
                                </a:lnTo>
                                <a:lnTo>
                                  <a:pt x="92849" y="245935"/>
                                </a:lnTo>
                                <a:lnTo>
                                  <a:pt x="135445" y="239750"/>
                                </a:lnTo>
                                <a:lnTo>
                                  <a:pt x="168503" y="222986"/>
                                </a:lnTo>
                                <a:lnTo>
                                  <a:pt x="189877" y="198386"/>
                                </a:lnTo>
                                <a:lnTo>
                                  <a:pt x="197485" y="168643"/>
                                </a:lnTo>
                                <a:lnTo>
                                  <a:pt x="194233" y="148437"/>
                                </a:lnTo>
                                <a:lnTo>
                                  <a:pt x="184404" y="131229"/>
                                </a:lnTo>
                                <a:lnTo>
                                  <a:pt x="167830" y="115836"/>
                                </a:lnTo>
                                <a:lnTo>
                                  <a:pt x="144360" y="101041"/>
                                </a:lnTo>
                                <a:lnTo>
                                  <a:pt x="124587" y="90652"/>
                                </a:lnTo>
                                <a:lnTo>
                                  <a:pt x="109334" y="81457"/>
                                </a:lnTo>
                                <a:lnTo>
                                  <a:pt x="99517" y="70256"/>
                                </a:lnTo>
                                <a:lnTo>
                                  <a:pt x="96050" y="53809"/>
                                </a:lnTo>
                                <a:lnTo>
                                  <a:pt x="99695" y="38671"/>
                                </a:lnTo>
                                <a:lnTo>
                                  <a:pt x="110337" y="26797"/>
                                </a:lnTo>
                                <a:lnTo>
                                  <a:pt x="127520" y="19037"/>
                                </a:lnTo>
                                <a:lnTo>
                                  <a:pt x="150787" y="16268"/>
                                </a:lnTo>
                                <a:lnTo>
                                  <a:pt x="166357" y="17386"/>
                                </a:lnTo>
                                <a:lnTo>
                                  <a:pt x="177622" y="20358"/>
                                </a:lnTo>
                                <a:lnTo>
                                  <a:pt x="184454" y="24638"/>
                                </a:lnTo>
                                <a:lnTo>
                                  <a:pt x="186753" y="29667"/>
                                </a:lnTo>
                                <a:lnTo>
                                  <a:pt x="186753" y="31826"/>
                                </a:lnTo>
                                <a:lnTo>
                                  <a:pt x="176009" y="31826"/>
                                </a:lnTo>
                                <a:lnTo>
                                  <a:pt x="169570" y="37706"/>
                                </a:lnTo>
                                <a:lnTo>
                                  <a:pt x="164757" y="42557"/>
                                </a:lnTo>
                                <a:lnTo>
                                  <a:pt x="162064" y="49517"/>
                                </a:lnTo>
                                <a:lnTo>
                                  <a:pt x="162064" y="58661"/>
                                </a:lnTo>
                                <a:lnTo>
                                  <a:pt x="164426" y="69583"/>
                                </a:lnTo>
                                <a:lnTo>
                                  <a:pt x="170980" y="78435"/>
                                </a:lnTo>
                                <a:lnTo>
                                  <a:pt x="180848" y="84391"/>
                                </a:lnTo>
                                <a:lnTo>
                                  <a:pt x="193192" y="86563"/>
                                </a:lnTo>
                                <a:lnTo>
                                  <a:pt x="205790" y="84353"/>
                                </a:lnTo>
                                <a:lnTo>
                                  <a:pt x="215239" y="78105"/>
                                </a:lnTo>
                                <a:lnTo>
                                  <a:pt x="221170" y="68440"/>
                                </a:lnTo>
                                <a:lnTo>
                                  <a:pt x="223227" y="55968"/>
                                </a:lnTo>
                                <a:close/>
                              </a:path>
                              <a:path w="401320" h="246379">
                                <a:moveTo>
                                  <a:pt x="393115" y="26174"/>
                                </a:moveTo>
                                <a:lnTo>
                                  <a:pt x="387400" y="17678"/>
                                </a:lnTo>
                                <a:lnTo>
                                  <a:pt x="389991" y="17221"/>
                                </a:lnTo>
                                <a:lnTo>
                                  <a:pt x="392214" y="15697"/>
                                </a:lnTo>
                                <a:lnTo>
                                  <a:pt x="392214" y="9017"/>
                                </a:lnTo>
                                <a:lnTo>
                                  <a:pt x="392214" y="8877"/>
                                </a:lnTo>
                                <a:lnTo>
                                  <a:pt x="390296" y="6997"/>
                                </a:lnTo>
                                <a:lnTo>
                                  <a:pt x="389851" y="6997"/>
                                </a:lnTo>
                                <a:lnTo>
                                  <a:pt x="389851" y="9639"/>
                                </a:lnTo>
                                <a:lnTo>
                                  <a:pt x="389851" y="15570"/>
                                </a:lnTo>
                                <a:lnTo>
                                  <a:pt x="387007" y="15659"/>
                                </a:lnTo>
                                <a:lnTo>
                                  <a:pt x="380987" y="15659"/>
                                </a:lnTo>
                                <a:lnTo>
                                  <a:pt x="380987" y="9017"/>
                                </a:lnTo>
                                <a:lnTo>
                                  <a:pt x="387642" y="9017"/>
                                </a:lnTo>
                                <a:lnTo>
                                  <a:pt x="389851" y="9639"/>
                                </a:lnTo>
                                <a:lnTo>
                                  <a:pt x="389851" y="6997"/>
                                </a:lnTo>
                                <a:lnTo>
                                  <a:pt x="378625" y="6997"/>
                                </a:lnTo>
                                <a:lnTo>
                                  <a:pt x="378625" y="26174"/>
                                </a:lnTo>
                                <a:lnTo>
                                  <a:pt x="380987" y="26174"/>
                                </a:lnTo>
                                <a:lnTo>
                                  <a:pt x="380987" y="17678"/>
                                </a:lnTo>
                                <a:lnTo>
                                  <a:pt x="384962" y="17678"/>
                                </a:lnTo>
                                <a:lnTo>
                                  <a:pt x="390347" y="26174"/>
                                </a:lnTo>
                                <a:lnTo>
                                  <a:pt x="393115" y="26174"/>
                                </a:lnTo>
                                <a:close/>
                              </a:path>
                              <a:path w="401320" h="246379">
                                <a:moveTo>
                                  <a:pt x="401231" y="7277"/>
                                </a:moveTo>
                                <a:lnTo>
                                  <a:pt x="398653" y="4686"/>
                                </a:lnTo>
                                <a:lnTo>
                                  <a:pt x="398653" y="8648"/>
                                </a:lnTo>
                                <a:lnTo>
                                  <a:pt x="398653" y="24536"/>
                                </a:lnTo>
                                <a:lnTo>
                                  <a:pt x="392658" y="30810"/>
                                </a:lnTo>
                                <a:lnTo>
                                  <a:pt x="376618" y="30810"/>
                                </a:lnTo>
                                <a:lnTo>
                                  <a:pt x="370636" y="24536"/>
                                </a:lnTo>
                                <a:lnTo>
                                  <a:pt x="370636" y="8648"/>
                                </a:lnTo>
                                <a:lnTo>
                                  <a:pt x="376618" y="2387"/>
                                </a:lnTo>
                                <a:lnTo>
                                  <a:pt x="392658" y="2387"/>
                                </a:lnTo>
                                <a:lnTo>
                                  <a:pt x="398653" y="8648"/>
                                </a:lnTo>
                                <a:lnTo>
                                  <a:pt x="398653" y="4686"/>
                                </a:lnTo>
                                <a:lnTo>
                                  <a:pt x="396379" y="2387"/>
                                </a:lnTo>
                                <a:lnTo>
                                  <a:pt x="394004" y="0"/>
                                </a:lnTo>
                                <a:lnTo>
                                  <a:pt x="375285" y="0"/>
                                </a:lnTo>
                                <a:lnTo>
                                  <a:pt x="368058" y="7277"/>
                                </a:lnTo>
                                <a:lnTo>
                                  <a:pt x="368058" y="25920"/>
                                </a:lnTo>
                                <a:lnTo>
                                  <a:pt x="375285" y="33172"/>
                                </a:lnTo>
                                <a:lnTo>
                                  <a:pt x="394004" y="33172"/>
                                </a:lnTo>
                                <a:lnTo>
                                  <a:pt x="396367" y="30810"/>
                                </a:lnTo>
                                <a:lnTo>
                                  <a:pt x="401231" y="25920"/>
                                </a:lnTo>
                                <a:lnTo>
                                  <a:pt x="401231" y="7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13699" y="187846"/>
                            <a:ext cx="259372" cy="365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2153095" y="239928"/>
                            <a:ext cx="12065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223520">
                                <a:moveTo>
                                  <a:pt x="84277" y="0"/>
                                </a:moveTo>
                                <a:lnTo>
                                  <a:pt x="70014" y="2916"/>
                                </a:lnTo>
                                <a:lnTo>
                                  <a:pt x="58299" y="10845"/>
                                </a:lnTo>
                                <a:lnTo>
                                  <a:pt x="50365" y="22556"/>
                                </a:lnTo>
                                <a:lnTo>
                                  <a:pt x="47447" y="36817"/>
                                </a:lnTo>
                                <a:lnTo>
                                  <a:pt x="50292" y="51303"/>
                                </a:lnTo>
                                <a:lnTo>
                                  <a:pt x="58104" y="63003"/>
                                </a:lnTo>
                                <a:lnTo>
                                  <a:pt x="69794" y="70823"/>
                                </a:lnTo>
                                <a:lnTo>
                                  <a:pt x="84277" y="73672"/>
                                </a:lnTo>
                                <a:lnTo>
                                  <a:pt x="98466" y="70896"/>
                                </a:lnTo>
                                <a:lnTo>
                                  <a:pt x="110005" y="63198"/>
                                </a:lnTo>
                                <a:lnTo>
                                  <a:pt x="117761" y="51523"/>
                                </a:lnTo>
                                <a:lnTo>
                                  <a:pt x="120599" y="36817"/>
                                </a:lnTo>
                                <a:lnTo>
                                  <a:pt x="117761" y="22556"/>
                                </a:lnTo>
                                <a:lnTo>
                                  <a:pt x="110005" y="10845"/>
                                </a:lnTo>
                                <a:lnTo>
                                  <a:pt x="98466" y="2916"/>
                                </a:lnTo>
                                <a:lnTo>
                                  <a:pt x="84277" y="0"/>
                                </a:lnTo>
                                <a:close/>
                              </a:path>
                              <a:path w="120650" h="223520">
                                <a:moveTo>
                                  <a:pt x="36334" y="149847"/>
                                </a:moveTo>
                                <a:lnTo>
                                  <a:pt x="22149" y="152684"/>
                                </a:lnTo>
                                <a:lnTo>
                                  <a:pt x="10604" y="160440"/>
                                </a:lnTo>
                                <a:lnTo>
                                  <a:pt x="2841" y="171980"/>
                                </a:lnTo>
                                <a:lnTo>
                                  <a:pt x="0" y="186169"/>
                                </a:lnTo>
                                <a:lnTo>
                                  <a:pt x="2771" y="200731"/>
                                </a:lnTo>
                                <a:lnTo>
                                  <a:pt x="10418" y="212596"/>
                                </a:lnTo>
                                <a:lnTo>
                                  <a:pt x="21940" y="220582"/>
                                </a:lnTo>
                                <a:lnTo>
                                  <a:pt x="36334" y="223507"/>
                                </a:lnTo>
                                <a:lnTo>
                                  <a:pt x="50530" y="220653"/>
                                </a:lnTo>
                                <a:lnTo>
                                  <a:pt x="62074" y="212786"/>
                                </a:lnTo>
                                <a:lnTo>
                                  <a:pt x="69831" y="200945"/>
                                </a:lnTo>
                                <a:lnTo>
                                  <a:pt x="72669" y="186169"/>
                                </a:lnTo>
                                <a:lnTo>
                                  <a:pt x="69831" y="171980"/>
                                </a:lnTo>
                                <a:lnTo>
                                  <a:pt x="62074" y="160440"/>
                                </a:lnTo>
                                <a:lnTo>
                                  <a:pt x="50530" y="152684"/>
                                </a:lnTo>
                                <a:lnTo>
                                  <a:pt x="36334" y="149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.861pt;margin-top:-.738115pt;width:524pt;height:52.75pt;mso-position-horizontal-relative:page;mso-position-vertical-relative:paragraph;z-index:-15831552" id="docshapegroup15" coordorigin="337,-15" coordsize="10480,1055">
                <v:shape style="position:absolute;left:386;top:-15;width:5317;height:984" type="#_x0000_t75" id="docshape16" stroked="false">
                  <v:imagedata r:id="rId15" o:title=""/>
                </v:shape>
                <v:shape style="position:absolute;left:5663;top:-6;width:5144;height:965" id="docshape17" coordorigin="5664,-5" coordsize="5144,965" path="m5674,-5l10807,-5,10807,959,5664,959e" filled="false" stroked="true" strokeweight=".928pt" strokecolor="#b0acd5">
                  <v:path arrowok="t"/>
                  <v:stroke dashstyle="solid"/>
                </v:shape>
                <v:shape style="position:absolute;left:337;top:4;width:778;height:947" type="#_x0000_t75" id="docshape18" stroked="false">
                  <v:imagedata r:id="rId16" o:title=""/>
                </v:shape>
                <v:shape style="position:absolute;left:3932;top:398;width:1820;height:502" type="#_x0000_t75" id="docshape19" stroked="false">
                  <v:imagedata r:id="rId17" o:title=""/>
                </v:shape>
                <v:shape style="position:absolute;left:1193;top:55;width:2693;height:985" type="#_x0000_t75" id="docshape20" stroked="false">
                  <v:imagedata r:id="rId18" o:title=""/>
                </v:shape>
                <v:shape style="position:absolute;left:1263;top:205;width:283;height:508" id="docshape21" coordorigin="1264,206" coordsize="283,508" path="m1499,206l1469,219,1439,230,1408,239,1376,247,1346,349,1271,349,1265,370,1341,370,1276,579,1271,596,1267,610,1265,623,1264,634,1270,666,1287,691,1313,707,1346,713,1372,709,1398,699,1423,681,1447,656,1452,648,1450,642,1444,642,1437,647,1420,665,1406,678,1394,685,1385,688,1373,688,1366,681,1366,668,1449,370,1542,370,1547,349,1454,349,1499,206xe" filled="true" fillcolor="#ffffff" stroked="false">
                  <v:path arrowok="t"/>
                  <v:fill type="solid"/>
                </v:shape>
                <v:shape style="position:absolute;left:1544;top:338;width:377;height:365" type="#_x0000_t75" id="docshape22" stroked="false">
                  <v:imagedata r:id="rId19" o:title=""/>
                </v:shape>
                <v:shape style="position:absolute;left:1796;top:129;width:1588;height:757" id="docshape23" coordorigin="1797,130" coordsize="1588,757" path="m2372,383l2368,363,2358,348,2341,338,2318,335,2291,340,2266,356,2243,381,2219,416,2113,593,2099,439,2092,393,2082,361,2064,341,2036,335,2016,337,1996,344,1975,356,1955,372,1944,385,1941,394,1945,399,1954,398,1958,396,1962,395,1965,395,1981,399,1990,413,1995,436,1998,468,2022,743,2016,755,2007,770,1995,788,1977,810,1959,829,1937,849,1914,864,1892,871,1880,872,1877,870,1874,867,1887,860,1897,850,1904,837,1907,821,1903,801,1893,785,1877,775,1857,771,1833,775,1814,787,1801,805,1797,828,1801,852,1815,870,1838,881,1870,886,1906,881,1936,867,1961,846,1982,824,1993,811,2005,796,2018,779,2028,763,2227,430,2243,404,2258,384,2272,370,2287,363,2278,375,2274,387,2274,400,2277,416,2287,429,2301,437,2320,440,2341,436,2357,424,2368,406,2372,383xm2778,349l2698,349,2743,206,2713,219,2683,230,2652,239,2620,247,2590,349,2515,349,2509,370,2585,370,2520,579,2515,596,2511,610,2509,623,2508,634,2514,666,2531,691,2557,707,2590,713,2616,710,2642,699,2666,682,2691,657,2695,649,2693,644,2687,643,2680,649,2664,666,2650,678,2638,685,2629,688,2617,688,2610,681,2610,668,2611,661,2612,651,2614,639,2618,624,2693,370,2774,370,2778,349xm3165,655l3155,646,3146,655,3132,668,3120,677,3110,683,3103,684,3094,684,3086,677,3086,668,3087,658,3090,647,3093,636,3151,459,3156,442,3159,426,3160,410,3154,380,3138,358,3112,344,3077,339,3036,345,2997,364,2957,396,2916,439,3004,130,2975,134,2945,137,2913,139,2879,139,2839,139,2835,152,2890,152,2731,703,2840,703,2898,498,2906,480,2922,456,2946,427,2978,394,3000,377,3020,364,3036,357,3048,355,3061,355,3068,361,3068,379,3066,388,3063,399,2995,601,2991,614,2989,626,2987,638,2987,649,2991,676,3005,697,3028,709,3058,714,3082,711,3107,702,3132,687,3155,665,3165,655xm3384,339l3356,343,3325,346,3294,348,3260,349,3220,349,3213,370,3268,370,3201,601,3198,614,3195,627,3193,638,3193,649,3197,676,3211,696,3234,709,3264,713,3287,710,3310,702,3333,689,3355,670,3360,663,3359,658,3354,657,3347,661,3334,672,3323,679,3313,684,3307,685,3298,685,3291,678,3291,667,3295,651,3384,339xe" filled="true" fillcolor="#ffffff" stroked="false">
                  <v:path arrowok="t"/>
                  <v:fill type="solid"/>
                </v:shape>
                <v:shape style="position:absolute;left:3287;top:186;width:131;height:122" type="#_x0000_t75" id="docshape24" stroked="false">
                  <v:imagedata r:id="rId20" o:title=""/>
                </v:shape>
                <v:shape style="position:absolute;left:3379;top:325;width:632;height:388" id="docshape25" coordorigin="3379,326" coordsize="632,388" path="m3731,414l3722,385,3699,361,3663,345,3615,339,3551,350,3501,379,3467,421,3455,470,3463,508,3486,537,3521,562,3568,588,3583,598,3593,609,3599,621,3601,635,3595,662,3579,683,3552,696,3516,700,3480,697,3452,688,3435,676,3429,667,3434,665,3446,663,3461,658,3475,647,3480,639,3485,628,3485,616,3481,597,3470,582,3453,572,3432,568,3410,572,3394,583,3383,599,3379,620,3389,657,3418,686,3464,706,3525,713,3592,703,3644,677,3678,638,3690,591,3685,559,3669,532,3643,508,3606,485,3575,468,3551,454,3536,436,3530,410,3536,387,3553,368,3580,356,3617,351,3641,353,3659,358,3670,365,3673,372,3673,376,3656,376,3646,385,3639,393,3634,404,3634,418,3638,435,3648,449,3664,459,3683,462,3703,459,3718,449,3727,433,3731,414xm3998,367l3989,354,3993,353,3997,350,3997,350,3997,340,3997,340,3994,337,3993,337,3993,341,3993,350,3989,350,3979,350,3979,340,3990,340,3993,341,3993,337,3975,337,3975,367,3979,367,3979,354,3985,354,3994,367,3998,367xm4011,337l4007,333,4007,339,4007,364,3997,374,3972,374,3963,364,3963,339,3972,329,3997,329,4007,339,4007,333,4003,329,4000,326,3970,326,3959,337,3959,367,3970,378,4000,378,4003,374,4011,367,4011,337xe" filled="true" fillcolor="#ffffff" stroked="false">
                  <v:path arrowok="t"/>
                  <v:fill type="solid"/>
                </v:shape>
                <v:shape style="position:absolute;left:3665;top:281;width:409;height:576" type="#_x0000_t75" id="docshape26" stroked="false">
                  <v:imagedata r:id="rId21" o:title=""/>
                </v:shape>
                <v:shape style="position:absolute;left:3727;top:363;width:190;height:352" id="docshape27" coordorigin="3728,363" coordsize="190,352" path="m3861,363l3838,368,3820,380,3807,399,3803,421,3807,444,3819,462,3838,475,3861,479,3883,475,3901,463,3913,444,3918,421,3913,399,3901,380,3883,368,3861,363xm3785,599l3763,604,3745,616,3732,634,3728,656,3732,679,3744,698,3762,710,3785,715,3807,711,3826,698,3838,680,3842,656,3838,634,3826,616,3807,604,3785,599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-BoldItalicMT"/>
          <w:b/>
          <w:i/>
          <w:color w:val="FFDF1B"/>
          <w:spacing w:val="2"/>
          <w:w w:val="85"/>
          <w:sz w:val="13"/>
        </w:rPr>
        <w:t>general</w:t>
      </w:r>
      <w:r>
        <w:rPr>
          <w:rFonts w:ascii="Arial-BoldItalicMT"/>
          <w:b/>
          <w:i/>
          <w:color w:val="FFDF1B"/>
          <w:spacing w:val="11"/>
          <w:sz w:val="13"/>
        </w:rPr>
        <w:t> </w:t>
      </w:r>
      <w:r>
        <w:rPr>
          <w:rFonts w:ascii="Arial-BoldItalicMT"/>
          <w:b/>
          <w:i/>
          <w:color w:val="FFDF1B"/>
          <w:spacing w:val="2"/>
          <w:w w:val="85"/>
          <w:sz w:val="13"/>
        </w:rPr>
        <w:t>assessment</w:t>
      </w:r>
      <w:r>
        <w:rPr>
          <w:rFonts w:ascii="Arial-BoldItalicMT"/>
          <w:b/>
          <w:i/>
          <w:color w:val="FFDF1B"/>
          <w:spacing w:val="12"/>
          <w:sz w:val="13"/>
        </w:rPr>
        <w:t> </w:t>
      </w:r>
      <w:r>
        <w:rPr>
          <w:rFonts w:ascii="Arial-BoldItalicMT"/>
          <w:b/>
          <w:i/>
          <w:color w:val="FFDF1B"/>
          <w:spacing w:val="-2"/>
          <w:w w:val="85"/>
          <w:sz w:val="13"/>
        </w:rPr>
        <w:t>series</w:t>
      </w:r>
    </w:p>
    <w:p>
      <w:pPr>
        <w:pStyle w:val="BodyText"/>
        <w:spacing w:before="2"/>
        <w:rPr>
          <w:rFonts w:ascii="Arial-BoldItalicMT"/>
          <w:b/>
          <w:i/>
        </w:rPr>
      </w:pPr>
    </w:p>
    <w:p>
      <w:pPr>
        <w:spacing w:line="228" w:lineRule="auto" w:before="0"/>
        <w:ind w:left="3796" w:right="213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FFFFFF"/>
          <w:spacing w:val="-2"/>
          <w:w w:val="85"/>
          <w:sz w:val="11"/>
        </w:rPr>
        <w:t>Best</w:t>
      </w:r>
      <w:r>
        <w:rPr>
          <w:rFonts w:ascii="Arial"/>
          <w:b/>
          <w:color w:val="FFFFFF"/>
          <w:spacing w:val="-3"/>
          <w:w w:val="85"/>
          <w:sz w:val="11"/>
        </w:rPr>
        <w:t> </w:t>
      </w:r>
      <w:r>
        <w:rPr>
          <w:rFonts w:ascii="Arial"/>
          <w:b/>
          <w:color w:val="FFFFFF"/>
          <w:spacing w:val="-2"/>
          <w:w w:val="85"/>
          <w:sz w:val="11"/>
        </w:rPr>
        <w:t>Practices</w:t>
      </w:r>
      <w:r>
        <w:rPr>
          <w:rFonts w:ascii="Arial"/>
          <w:b/>
          <w:color w:val="FFFFFF"/>
          <w:spacing w:val="-3"/>
          <w:w w:val="85"/>
          <w:sz w:val="11"/>
        </w:rPr>
        <w:t> </w:t>
      </w:r>
      <w:r>
        <w:rPr>
          <w:rFonts w:ascii="Arial"/>
          <w:b/>
          <w:color w:val="FFFFFF"/>
          <w:spacing w:val="-2"/>
          <w:w w:val="85"/>
          <w:sz w:val="11"/>
        </w:rPr>
        <w:t>in</w:t>
      </w:r>
      <w:r>
        <w:rPr>
          <w:rFonts w:ascii="Arial"/>
          <w:b/>
          <w:color w:val="FFFFFF"/>
          <w:spacing w:val="-3"/>
          <w:w w:val="85"/>
          <w:sz w:val="11"/>
        </w:rPr>
        <w:t> </w:t>
      </w:r>
      <w:r>
        <w:rPr>
          <w:rFonts w:ascii="Arial"/>
          <w:b/>
          <w:color w:val="FFFFFF"/>
          <w:spacing w:val="-2"/>
          <w:w w:val="85"/>
          <w:sz w:val="11"/>
        </w:rPr>
        <w:t>Nursing</w:t>
      </w:r>
      <w:r>
        <w:rPr>
          <w:rFonts w:ascii="Arial"/>
          <w:b/>
          <w:color w:val="FFFFFF"/>
          <w:spacing w:val="40"/>
          <w:sz w:val="11"/>
        </w:rPr>
        <w:t> </w:t>
      </w:r>
      <w:r>
        <w:rPr>
          <w:rFonts w:ascii="Arial"/>
          <w:b/>
          <w:color w:val="FFFFFF"/>
          <w:spacing w:val="-2"/>
          <w:sz w:val="11"/>
        </w:rPr>
        <w:t>Care</w:t>
      </w:r>
      <w:r>
        <w:rPr>
          <w:rFonts w:ascii="Arial"/>
          <w:b/>
          <w:color w:val="FFFFFF"/>
          <w:spacing w:val="-9"/>
          <w:sz w:val="11"/>
        </w:rPr>
        <w:t> </w:t>
      </w:r>
      <w:r>
        <w:rPr>
          <w:rFonts w:ascii="Arial"/>
          <w:b/>
          <w:color w:val="FFFFFF"/>
          <w:spacing w:val="-2"/>
          <w:sz w:val="11"/>
        </w:rPr>
        <w:t>to</w:t>
      </w:r>
      <w:r>
        <w:rPr>
          <w:rFonts w:ascii="Arial"/>
          <w:b/>
          <w:color w:val="FFFFFF"/>
          <w:spacing w:val="-9"/>
          <w:sz w:val="11"/>
        </w:rPr>
        <w:t> </w:t>
      </w:r>
      <w:r>
        <w:rPr>
          <w:rFonts w:ascii="Arial"/>
          <w:b/>
          <w:color w:val="FFFFFF"/>
          <w:spacing w:val="-2"/>
          <w:sz w:val="11"/>
        </w:rPr>
        <w:t>Older</w:t>
      </w:r>
      <w:r>
        <w:rPr>
          <w:rFonts w:ascii="Arial"/>
          <w:b/>
          <w:color w:val="FFFFFF"/>
          <w:spacing w:val="-9"/>
          <w:sz w:val="11"/>
        </w:rPr>
        <w:t> </w:t>
      </w:r>
      <w:r>
        <w:rPr>
          <w:rFonts w:ascii="Arial"/>
          <w:b/>
          <w:color w:val="FFFFFF"/>
          <w:spacing w:val="-2"/>
          <w:sz w:val="11"/>
        </w:rPr>
        <w:t>Adults</w:t>
      </w:r>
    </w:p>
    <w:p>
      <w:pPr>
        <w:spacing w:line="240" w:lineRule="auto" w:before="10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spacing w:line="247" w:lineRule="auto" w:before="0"/>
        <w:ind w:left="288" w:right="1413" w:firstLine="0"/>
        <w:jc w:val="left"/>
        <w:rPr>
          <w:rFonts w:ascii="Arial"/>
          <w:sz w:val="13"/>
        </w:rPr>
      </w:pPr>
      <w:r>
        <w:rPr>
          <w:rFonts w:ascii="Arial"/>
          <w:color w:val="393996"/>
          <w:spacing w:val="-4"/>
          <w:sz w:val="13"/>
        </w:rPr>
        <w:t>A series provided by</w:t>
      </w:r>
      <w:r>
        <w:rPr>
          <w:rFonts w:ascii="Arial"/>
          <w:color w:val="393996"/>
          <w:spacing w:val="-6"/>
          <w:sz w:val="13"/>
        </w:rPr>
        <w:t> </w:t>
      </w:r>
      <w:r>
        <w:rPr>
          <w:rFonts w:ascii="Arial"/>
          <w:color w:val="393996"/>
          <w:spacing w:val="-4"/>
          <w:sz w:val="13"/>
        </w:rPr>
        <w:t>The Hartford Institute for Geriatric Nursing,</w:t>
      </w:r>
      <w:r>
        <w:rPr>
          <w:rFonts w:ascii="Arial"/>
          <w:color w:val="393996"/>
          <w:spacing w:val="40"/>
          <w:sz w:val="13"/>
        </w:rPr>
        <w:t> </w:t>
      </w:r>
      <w:r>
        <w:rPr>
          <w:rFonts w:ascii="Arial"/>
          <w:color w:val="393996"/>
          <w:spacing w:val="-2"/>
          <w:sz w:val="13"/>
        </w:rPr>
        <w:t>NYU</w:t>
      </w:r>
      <w:r>
        <w:rPr>
          <w:rFonts w:ascii="Arial"/>
          <w:color w:val="393996"/>
          <w:spacing w:val="-7"/>
          <w:sz w:val="13"/>
        </w:rPr>
        <w:t> </w:t>
      </w:r>
      <w:r>
        <w:rPr>
          <w:rFonts w:ascii="Arial"/>
          <w:color w:val="393996"/>
          <w:spacing w:val="-2"/>
          <w:sz w:val="13"/>
        </w:rPr>
        <w:t>Rory</w:t>
      </w:r>
      <w:r>
        <w:rPr>
          <w:rFonts w:ascii="Arial"/>
          <w:color w:val="393996"/>
          <w:spacing w:val="-7"/>
          <w:sz w:val="13"/>
        </w:rPr>
        <w:t> </w:t>
      </w:r>
      <w:r>
        <w:rPr>
          <w:rFonts w:ascii="Arial"/>
          <w:color w:val="393996"/>
          <w:spacing w:val="-2"/>
          <w:sz w:val="13"/>
        </w:rPr>
        <w:t>Meyers</w:t>
      </w:r>
      <w:r>
        <w:rPr>
          <w:rFonts w:ascii="Arial"/>
          <w:color w:val="393996"/>
          <w:spacing w:val="-7"/>
          <w:sz w:val="13"/>
        </w:rPr>
        <w:t> </w:t>
      </w:r>
      <w:r>
        <w:rPr>
          <w:rFonts w:ascii="Arial"/>
          <w:color w:val="393996"/>
          <w:spacing w:val="-2"/>
          <w:sz w:val="13"/>
        </w:rPr>
        <w:t>College</w:t>
      </w:r>
      <w:r>
        <w:rPr>
          <w:rFonts w:ascii="Arial"/>
          <w:color w:val="393996"/>
          <w:spacing w:val="-7"/>
          <w:sz w:val="13"/>
        </w:rPr>
        <w:t> </w:t>
      </w:r>
      <w:r>
        <w:rPr>
          <w:rFonts w:ascii="Arial"/>
          <w:color w:val="393996"/>
          <w:spacing w:val="-2"/>
          <w:sz w:val="13"/>
        </w:rPr>
        <w:t>of</w:t>
      </w:r>
      <w:r>
        <w:rPr>
          <w:rFonts w:ascii="Arial"/>
          <w:color w:val="393996"/>
          <w:spacing w:val="-7"/>
          <w:sz w:val="13"/>
        </w:rPr>
        <w:t> </w:t>
      </w:r>
      <w:r>
        <w:rPr>
          <w:rFonts w:ascii="Arial"/>
          <w:color w:val="393996"/>
          <w:spacing w:val="-2"/>
          <w:sz w:val="13"/>
        </w:rPr>
        <w:t>Nursing</w:t>
      </w:r>
    </w:p>
    <w:p>
      <w:pPr>
        <w:spacing w:before="91"/>
        <w:ind w:left="288" w:right="0" w:firstLine="0"/>
        <w:jc w:val="left"/>
        <w:rPr>
          <w:rFonts w:ascii="Arial"/>
          <w:b/>
          <w:sz w:val="13"/>
        </w:rPr>
      </w:pPr>
      <w:r>
        <w:rPr>
          <w:rFonts w:ascii="Arial"/>
          <w:color w:val="393996"/>
          <w:w w:val="85"/>
          <w:sz w:val="9"/>
        </w:rPr>
        <w:t>EMAIL</w:t>
      </w:r>
      <w:r>
        <w:rPr>
          <w:rFonts w:ascii="Arial"/>
          <w:color w:val="393996"/>
          <w:w w:val="85"/>
          <w:sz w:val="13"/>
        </w:rPr>
        <w:t>:</w:t>
      </w:r>
      <w:r>
        <w:rPr>
          <w:rFonts w:ascii="Arial"/>
          <w:color w:val="393996"/>
          <w:sz w:val="13"/>
        </w:rPr>
        <w:t> </w:t>
      </w:r>
      <w:hyperlink r:id="rId11">
        <w:r>
          <w:rPr>
            <w:rFonts w:ascii="Arial"/>
            <w:color w:val="393996"/>
            <w:w w:val="85"/>
            <w:sz w:val="13"/>
          </w:rPr>
          <w:t>nursing.</w:t>
        </w:r>
        <w:r>
          <w:rPr>
            <w:rFonts w:ascii="Arial"/>
            <w:b/>
            <w:color w:val="393996"/>
            <w:w w:val="85"/>
            <w:sz w:val="13"/>
          </w:rPr>
          <w:t>hign@nyu.edu</w:t>
        </w:r>
      </w:hyperlink>
      <w:r>
        <w:rPr>
          <w:rFonts w:ascii="Arial"/>
          <w:b/>
          <w:color w:val="393996"/>
          <w:spacing w:val="78"/>
          <w:w w:val="150"/>
          <w:sz w:val="13"/>
        </w:rPr>
        <w:t> </w:t>
      </w:r>
      <w:r>
        <w:rPr>
          <w:rFonts w:ascii="Arial"/>
          <w:color w:val="393996"/>
          <w:w w:val="85"/>
          <w:sz w:val="9"/>
        </w:rPr>
        <w:t>HARTFORD</w:t>
      </w:r>
      <w:r>
        <w:rPr>
          <w:rFonts w:ascii="Arial"/>
          <w:color w:val="393996"/>
          <w:spacing w:val="12"/>
          <w:sz w:val="9"/>
        </w:rPr>
        <w:t> </w:t>
      </w:r>
      <w:r>
        <w:rPr>
          <w:rFonts w:ascii="Arial"/>
          <w:color w:val="393996"/>
          <w:w w:val="85"/>
          <w:sz w:val="9"/>
        </w:rPr>
        <w:t>INSTITUTE</w:t>
      </w:r>
      <w:r>
        <w:rPr>
          <w:rFonts w:ascii="Arial"/>
          <w:color w:val="393996"/>
          <w:spacing w:val="12"/>
          <w:sz w:val="9"/>
        </w:rPr>
        <w:t> </w:t>
      </w:r>
      <w:r>
        <w:rPr>
          <w:rFonts w:ascii="Arial"/>
          <w:color w:val="393996"/>
          <w:w w:val="85"/>
          <w:sz w:val="9"/>
        </w:rPr>
        <w:t>WEBSITE</w:t>
      </w:r>
      <w:r>
        <w:rPr>
          <w:rFonts w:ascii="Arial"/>
          <w:color w:val="393996"/>
          <w:w w:val="85"/>
          <w:sz w:val="13"/>
        </w:rPr>
        <w:t>:</w:t>
      </w:r>
      <w:r>
        <w:rPr>
          <w:rFonts w:ascii="Arial"/>
          <w:color w:val="393996"/>
          <w:spacing w:val="1"/>
          <w:sz w:val="13"/>
        </w:rPr>
        <w:t> </w:t>
      </w:r>
      <w:hyperlink r:id="rId22">
        <w:r>
          <w:rPr>
            <w:rFonts w:ascii="Arial"/>
            <w:b/>
            <w:color w:val="393996"/>
            <w:spacing w:val="-2"/>
            <w:w w:val="85"/>
            <w:sz w:val="13"/>
          </w:rPr>
          <w:t>www.hign.org</w:t>
        </w:r>
      </w:hyperlink>
    </w:p>
    <w:p>
      <w:pPr>
        <w:spacing w:before="4"/>
        <w:ind w:left="288" w:right="0" w:firstLine="0"/>
        <w:jc w:val="left"/>
        <w:rPr>
          <w:rFonts w:ascii="Arial"/>
          <w:b/>
          <w:sz w:val="13"/>
        </w:rPr>
      </w:pPr>
      <w:r>
        <w:rPr>
          <w:rFonts w:ascii="Arial"/>
          <w:color w:val="393996"/>
          <w:w w:val="85"/>
          <w:sz w:val="9"/>
        </w:rPr>
        <w:t>CLINICAL</w:t>
      </w:r>
      <w:r>
        <w:rPr>
          <w:rFonts w:ascii="Arial"/>
          <w:color w:val="393996"/>
          <w:spacing w:val="6"/>
          <w:sz w:val="9"/>
        </w:rPr>
        <w:t> </w:t>
      </w:r>
      <w:r>
        <w:rPr>
          <w:rFonts w:ascii="Arial"/>
          <w:color w:val="393996"/>
          <w:w w:val="85"/>
          <w:sz w:val="9"/>
        </w:rPr>
        <w:t>NURSING</w:t>
      </w:r>
      <w:r>
        <w:rPr>
          <w:rFonts w:ascii="Arial"/>
          <w:color w:val="393996"/>
          <w:spacing w:val="6"/>
          <w:sz w:val="9"/>
        </w:rPr>
        <w:t> </w:t>
      </w:r>
      <w:r>
        <w:rPr>
          <w:rFonts w:ascii="Arial"/>
          <w:color w:val="393996"/>
          <w:w w:val="85"/>
          <w:sz w:val="9"/>
        </w:rPr>
        <w:t>WEBSITE</w:t>
      </w:r>
      <w:r>
        <w:rPr>
          <w:rFonts w:ascii="Arial"/>
          <w:color w:val="393996"/>
          <w:w w:val="85"/>
          <w:sz w:val="13"/>
        </w:rPr>
        <w:t>:</w:t>
      </w:r>
      <w:r>
        <w:rPr>
          <w:rFonts w:ascii="Arial"/>
          <w:color w:val="393996"/>
          <w:spacing w:val="-5"/>
          <w:sz w:val="13"/>
        </w:rPr>
        <w:t> </w:t>
      </w:r>
      <w:hyperlink r:id="rId10">
        <w:r>
          <w:rPr>
            <w:rFonts w:ascii="Arial"/>
            <w:b/>
            <w:color w:val="393996"/>
            <w:spacing w:val="-2"/>
            <w:w w:val="85"/>
            <w:sz w:val="13"/>
          </w:rPr>
          <w:t>www.ConsultGeri.org</w:t>
        </w:r>
      </w:hyperlink>
    </w:p>
    <w:sectPr>
      <w:type w:val="continuous"/>
      <w:pgSz w:w="11160" w:h="15120"/>
      <w:pgMar w:top="260" w:bottom="0" w:left="220" w:right="240"/>
      <w:cols w:num="2" w:equalWidth="0">
        <w:col w:w="5306" w:space="40"/>
        <w:col w:w="53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07" w:hanging="188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0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0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0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0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0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30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0" w:hanging="1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3"/>
      <w:numFmt w:val="decimal"/>
      <w:lvlText w:val="%1."/>
      <w:lvlJc w:val="left"/>
      <w:pPr>
        <w:ind w:left="351" w:hanging="282"/>
        <w:jc w:val="left"/>
      </w:pPr>
      <w:rPr>
        <w:rFonts w:hint="default"/>
        <w:spacing w:val="0"/>
        <w:w w:val="8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2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6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0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4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8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2" w:hanging="28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 w:line="408" w:lineRule="exact"/>
      <w:ind w:left="1911" w:right="189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ConsultGeri.org/" TargetMode="External"/><Relationship Id="rId11" Type="http://schemas.openxmlformats.org/officeDocument/2006/relationships/hyperlink" Target="mailto:nursing.hign@nyu.edu" TargetMode="External"/><Relationship Id="rId12" Type="http://schemas.openxmlformats.org/officeDocument/2006/relationships/hyperlink" Target="http://emergency.cdc.gov/mentalhealth/info_health_prof.asp" TargetMode="External"/><Relationship Id="rId13" Type="http://schemas.openxmlformats.org/officeDocument/2006/relationships/hyperlink" Target="http://www.ptsd.va.gov/professional/index.asp" TargetMode="External"/><Relationship Id="rId14" Type="http://schemas.openxmlformats.org/officeDocument/2006/relationships/hyperlink" Target="mailto:daniel.weiss@ucsf.edu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yperlink" Target="http://www.hign.org/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2023-10-31T23:09:58Z</dcterms:created>
  <dcterms:modified xsi:type="dcterms:W3CDTF">2023-10-31T23:09:58Z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2023-04-21T00:00:00Z</vt:filetime>
  </property>
</Properties>
</file>